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35DE" w14:textId="77777777" w:rsidR="00277CCE" w:rsidRPr="001C472D" w:rsidRDefault="00277CCE" w:rsidP="00277CCE">
      <w:pPr>
        <w:pStyle w:val="Footer"/>
        <w:jc w:val="center"/>
        <w:rPr>
          <w:rFonts w:ascii="Arial" w:hAnsi="Arial" w:cs="Arial"/>
          <w:b/>
          <w:color w:val="0066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006666">
                <w14:lumMod w14:val="50000"/>
              </w14:srgbClr>
            </w14:solidFill>
          </w14:textFill>
        </w:rPr>
      </w:pPr>
      <w:r w:rsidRPr="001C472D">
        <w:rPr>
          <w:rFonts w:ascii="Arial" w:hAnsi="Arial" w:cs="Arial"/>
          <w:b/>
          <w:color w:val="0066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Courses for</w:t>
      </w:r>
    </w:p>
    <w:p w14:paraId="5D264809" w14:textId="77777777" w:rsidR="00277CCE" w:rsidRPr="001C472D" w:rsidRDefault="00277CCE" w:rsidP="00277CCE">
      <w:pPr>
        <w:pStyle w:val="Footer"/>
        <w:jc w:val="center"/>
        <w:rPr>
          <w:rFonts w:ascii="Arial" w:hAnsi="Arial" w:cs="Arial"/>
          <w:b/>
          <w:color w:val="0066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006666">
                <w14:lumMod w14:val="50000"/>
              </w14:srgbClr>
            </w14:solidFill>
          </w14:textFill>
        </w:rPr>
      </w:pPr>
      <w:r w:rsidRPr="001C472D">
        <w:rPr>
          <w:rFonts w:ascii="Arial" w:hAnsi="Arial" w:cs="Arial"/>
          <w:b/>
          <w:color w:val="0066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Royal</w:t>
      </w:r>
      <w:r>
        <w:rPr>
          <w:rFonts w:ascii="Arial" w:hAnsi="Arial" w:cs="Arial"/>
          <w:b/>
          <w:color w:val="0066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C472D">
        <w:rPr>
          <w:rFonts w:ascii="Arial" w:hAnsi="Arial" w:cs="Arial"/>
          <w:b/>
          <w:color w:val="0066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Horticultural</w:t>
      </w:r>
      <w:r>
        <w:rPr>
          <w:rFonts w:ascii="Arial" w:hAnsi="Arial" w:cs="Arial"/>
          <w:b/>
          <w:color w:val="0066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C472D">
        <w:rPr>
          <w:rFonts w:ascii="Arial" w:hAnsi="Arial" w:cs="Arial"/>
          <w:b/>
          <w:color w:val="0066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Society</w:t>
      </w:r>
    </w:p>
    <w:p w14:paraId="20A65890" w14:textId="77777777" w:rsidR="00277CCE" w:rsidRPr="001C472D" w:rsidRDefault="00277CCE" w:rsidP="00277CCE">
      <w:pPr>
        <w:pStyle w:val="Footer"/>
        <w:jc w:val="center"/>
        <w:rPr>
          <w:rFonts w:ascii="Arial" w:hAnsi="Arial" w:cs="Arial"/>
          <w:b/>
          <w:color w:val="0066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006666">
                <w14:lumMod w14:val="50000"/>
              </w14:srgbClr>
            </w14:solidFill>
          </w14:textFill>
        </w:rPr>
      </w:pPr>
      <w:r w:rsidRPr="001C472D">
        <w:rPr>
          <w:rFonts w:ascii="Arial" w:hAnsi="Arial" w:cs="Arial"/>
          <w:b/>
          <w:color w:val="0066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Qualifications</w:t>
      </w:r>
    </w:p>
    <w:p w14:paraId="28A0573E" w14:textId="77777777" w:rsidR="00277CCE" w:rsidRPr="00C8167E" w:rsidRDefault="00277CCE" w:rsidP="00277CCE">
      <w:pPr>
        <w:pStyle w:val="Footer"/>
        <w:jc w:val="center"/>
        <w:rPr>
          <w:rFonts w:ascii="Arial" w:hAnsi="Arial" w:cs="Arial"/>
          <w:b/>
          <w:color w:val="00666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3FB194" w14:textId="77777777" w:rsidR="00277CCE" w:rsidRDefault="00277CCE" w:rsidP="00277CCE">
      <w:pPr>
        <w:pStyle w:val="Footer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B700956" wp14:editId="3422F126">
            <wp:extent cx="1303020" cy="1303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C3C40" w14:textId="77777777" w:rsidR="00277CCE" w:rsidRDefault="00277CCE" w:rsidP="00277CCE">
      <w:pPr>
        <w:pStyle w:val="Footer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F05A02" w14:textId="77777777" w:rsidR="00277CCE" w:rsidRDefault="00277CCE" w:rsidP="00277CCE">
      <w:pPr>
        <w:pStyle w:val="Foo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CCE" w14:paraId="112B4AFC" w14:textId="77777777" w:rsidTr="00ED197D">
        <w:tc>
          <w:tcPr>
            <w:tcW w:w="9016" w:type="dxa"/>
            <w:shd w:val="clear" w:color="auto" w:fill="006666"/>
          </w:tcPr>
          <w:p w14:paraId="2DB9FB1C" w14:textId="77777777" w:rsidR="00277CCE" w:rsidRDefault="00277CCE" w:rsidP="00ED197D">
            <w:pPr>
              <w:pStyle w:val="Footer"/>
              <w:rPr>
                <w:rFonts w:ascii="Arial" w:hAnsi="Arial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2E328BA" w14:textId="77777777" w:rsidR="00277CCE" w:rsidRDefault="00277CCE" w:rsidP="00ED197D">
            <w:pPr>
              <w:pStyle w:val="Footer"/>
              <w:jc w:val="center"/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Workbook for</w:t>
            </w:r>
          </w:p>
          <w:p w14:paraId="6F9E5351" w14:textId="77777777" w:rsidR="00277CCE" w:rsidRDefault="00277CCE" w:rsidP="00ED197D">
            <w:pPr>
              <w:pStyle w:val="Footer"/>
              <w:jc w:val="center"/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</w:t>
            </w:r>
            <w:r w:rsidRPr="00B52B24"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RHS Level 2 Certificate</w:t>
            </w:r>
            <w:r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in</w:t>
            </w:r>
          </w:p>
          <w:p w14:paraId="27EF2BE9" w14:textId="77777777" w:rsidR="00277CCE" w:rsidRPr="00B52B24" w:rsidRDefault="00277CCE" w:rsidP="00ED197D">
            <w:pPr>
              <w:pStyle w:val="Footer"/>
              <w:jc w:val="center"/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Principles of </w:t>
            </w:r>
            <w:r w:rsidRPr="005D1F9F"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Plant Growth and Development</w:t>
            </w:r>
          </w:p>
          <w:p w14:paraId="1D744943" w14:textId="77777777" w:rsidR="00277CCE" w:rsidRDefault="00277CCE" w:rsidP="00ED197D">
            <w:pPr>
              <w:pStyle w:val="Footer"/>
              <w:rPr>
                <w:rFonts w:ascii="Arial" w:hAnsi="Arial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4E86F80" w14:textId="77777777" w:rsidR="00277CCE" w:rsidRDefault="00277CCE" w:rsidP="00277CCE">
      <w:pPr>
        <w:pStyle w:val="Foo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CCE" w14:paraId="5612C94B" w14:textId="77777777" w:rsidTr="00ED197D">
        <w:tc>
          <w:tcPr>
            <w:tcW w:w="9016" w:type="dxa"/>
            <w:shd w:val="clear" w:color="auto" w:fill="006666"/>
          </w:tcPr>
          <w:p w14:paraId="240A660E" w14:textId="77777777" w:rsidR="00277CCE" w:rsidRDefault="00277CCE" w:rsidP="00ED197D">
            <w:pPr>
              <w:pStyle w:val="Footer"/>
              <w:rPr>
                <w:rFonts w:ascii="Arial" w:hAnsi="Arial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F9F7C9" w14:textId="77777777" w:rsidR="00277CCE" w:rsidRDefault="00277CCE" w:rsidP="00ED197D">
            <w:pPr>
              <w:pStyle w:val="Footer"/>
              <w:jc w:val="center"/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Unit</w:t>
            </w:r>
            <w:r w:rsidRPr="00B52B24"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F42E1C"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Topic 1</w:t>
            </w:r>
          </w:p>
          <w:p w14:paraId="39A3A58C" w14:textId="77777777" w:rsidR="00277CCE" w:rsidRDefault="00277CCE" w:rsidP="00F42E1C">
            <w:pPr>
              <w:pStyle w:val="Footer"/>
              <w:jc w:val="center"/>
              <w:rPr>
                <w:rFonts w:ascii="Arial" w:hAnsi="Arial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9C12F7E" w14:textId="77777777" w:rsidR="00277CCE" w:rsidRDefault="00277CCE" w:rsidP="00277CCE">
      <w:pPr>
        <w:pStyle w:val="Foo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47C82A" w14:textId="77777777" w:rsidR="00277CCE" w:rsidRDefault="00277CCE" w:rsidP="00277CCE">
      <w:pPr>
        <w:pStyle w:val="Footer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6F9D5" w14:textId="77777777" w:rsidR="00277CCE" w:rsidRDefault="00277CCE" w:rsidP="00277CCE">
      <w:pPr>
        <w:pStyle w:val="Footer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3B1C8D" w14:textId="77777777" w:rsidR="00277CCE" w:rsidRDefault="00277CCE" w:rsidP="00277CCE">
      <w:pPr>
        <w:pStyle w:val="Footer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C2FB3B" w14:textId="77777777" w:rsidR="00277CCE" w:rsidRDefault="00277CCE" w:rsidP="00277CCE">
      <w:pPr>
        <w:pStyle w:val="Footer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2CCE24" w14:textId="77777777" w:rsidR="00F42E1C" w:rsidRDefault="00F42E1C" w:rsidP="00277CCE">
      <w:pPr>
        <w:pStyle w:val="Footer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ED0E66" w14:textId="77777777" w:rsidR="00277CCE" w:rsidRPr="00F850D6" w:rsidRDefault="00277CCE" w:rsidP="00277CCE">
      <w:pPr>
        <w:pStyle w:val="Footer"/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7729"/>
      </w:tblGrid>
      <w:tr w:rsidR="00277CCE" w14:paraId="0502B5C3" w14:textId="77777777" w:rsidTr="00ED197D">
        <w:tc>
          <w:tcPr>
            <w:tcW w:w="1297" w:type="dxa"/>
          </w:tcPr>
          <w:p w14:paraId="604E384B" w14:textId="77777777" w:rsidR="00277CCE" w:rsidRDefault="00277CCE" w:rsidP="00ED197D">
            <w:pPr>
              <w:pStyle w:val="Footer"/>
              <w:rPr>
                <w:rFonts w:ascii="Arial" w:hAnsi="Arial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B8A0E87" wp14:editId="3A5C3513">
                  <wp:extent cx="686874" cy="807720"/>
                  <wp:effectExtent l="0" t="0" r="0" b="0"/>
                  <wp:docPr id="2" name="Picture 2" descr="Background patter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ackground patter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44" cy="819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9" w:type="dxa"/>
          </w:tcPr>
          <w:p w14:paraId="33D27BE6" w14:textId="77777777" w:rsidR="00277CCE" w:rsidRDefault="00277CCE" w:rsidP="00ED197D">
            <w:pPr>
              <w:spacing w:after="0" w:line="240" w:lineRule="exact"/>
              <w:rPr>
                <w:rFonts w:ascii="Arial" w:hAnsi="Arial" w:cs="Arial"/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4570">
              <w:rPr>
                <w:rFonts w:ascii="Arial" w:hAnsi="Arial" w:cs="Arial"/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B.E.S.T. in Horticulture Education Limited </w:t>
            </w:r>
          </w:p>
          <w:p w14:paraId="2CE7FA8D" w14:textId="77777777" w:rsidR="00277CCE" w:rsidRPr="001C472D" w:rsidRDefault="00277CCE" w:rsidP="00ED197D">
            <w:pPr>
              <w:spacing w:after="0" w:line="240" w:lineRule="exact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C472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“Delivering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the best</w:t>
            </w:r>
            <w:r w:rsidRPr="001C472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in horticultur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al education and learning</w:t>
            </w:r>
            <w:r w:rsidRPr="001C472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”</w:t>
            </w:r>
          </w:p>
          <w:p w14:paraId="5A83BE73" w14:textId="77777777" w:rsidR="00277CCE" w:rsidRPr="00F850D6" w:rsidRDefault="006740F7" w:rsidP="00ED197D">
            <w:pPr>
              <w:spacing w:after="0" w:line="240" w:lineRule="exact"/>
              <w:rPr>
                <w:rStyle w:val="Hyperlink"/>
                <w:rFonts w:ascii="Arial" w:hAnsi="Arial" w:cs="Arial"/>
                <w:b/>
                <w:bCs/>
                <w:color w:val="0033CC"/>
                <w:sz w:val="18"/>
                <w:szCs w:val="18"/>
              </w:rPr>
            </w:pPr>
            <w:hyperlink r:id="rId9" w:history="1">
              <w:r w:rsidR="00277CCE" w:rsidRPr="00F850D6">
                <w:rPr>
                  <w:rStyle w:val="Hyperlink"/>
                  <w:rFonts w:ascii="Arial" w:hAnsi="Arial" w:cs="Arial"/>
                  <w:b/>
                  <w:bCs/>
                  <w:color w:val="0033CC"/>
                  <w:sz w:val="18"/>
                  <w:szCs w:val="18"/>
                </w:rPr>
                <w:t>www.bestinhorticulture.co.uk</w:t>
              </w:r>
            </w:hyperlink>
          </w:p>
          <w:p w14:paraId="0B2E29B5" w14:textId="77777777" w:rsidR="00277CCE" w:rsidRDefault="00277CCE" w:rsidP="00ED197D">
            <w:pPr>
              <w:pStyle w:val="Footer"/>
              <w:rPr>
                <w:rFonts w:ascii="Arial" w:hAnsi="Arial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5403A55F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p w14:paraId="2AEC1BCF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p w14:paraId="3EF39610" w14:textId="77777777" w:rsidR="00277CCE" w:rsidRPr="00F52D45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8080"/>
          <w:sz w:val="28"/>
          <w:szCs w:val="28"/>
        </w:rPr>
        <w:br w:type="page"/>
      </w:r>
      <w:r w:rsidRPr="00F52D45">
        <w:rPr>
          <w:rFonts w:ascii="Arial" w:hAnsi="Arial" w:cs="Arial"/>
        </w:rPr>
        <w:lastRenderedPageBreak/>
        <w:t xml:space="preserve">The revision workbook takes you through </w:t>
      </w:r>
      <w:r>
        <w:rPr>
          <w:rFonts w:ascii="Arial" w:hAnsi="Arial" w:cs="Arial"/>
        </w:rPr>
        <w:t>topic 1 of unit 2</w:t>
      </w:r>
      <w:r w:rsidRPr="00F52D45">
        <w:rPr>
          <w:rFonts w:ascii="Arial" w:hAnsi="Arial" w:cs="Arial"/>
        </w:rPr>
        <w:t xml:space="preserve">, the aim is to help you consolidate the course material into a set of revision notes to prepare for the RHS examinations.  </w:t>
      </w:r>
    </w:p>
    <w:p w14:paraId="21D0B0B1" w14:textId="77777777" w:rsidR="00277CCE" w:rsidRPr="00F52D45" w:rsidRDefault="00277CCE" w:rsidP="00277CCE">
      <w:pPr>
        <w:rPr>
          <w:rFonts w:ascii="Arial" w:hAnsi="Arial" w:cs="Arial"/>
        </w:rPr>
      </w:pPr>
    </w:p>
    <w:p w14:paraId="5E1737B6" w14:textId="77777777" w:rsidR="00277CCE" w:rsidRPr="00F52D45" w:rsidRDefault="00277CCE" w:rsidP="00277CCE">
      <w:pPr>
        <w:rPr>
          <w:rFonts w:ascii="Arial" w:hAnsi="Arial" w:cs="Arial"/>
        </w:rPr>
      </w:pPr>
      <w:r w:rsidRPr="00F52D45">
        <w:rPr>
          <w:rFonts w:ascii="Arial" w:hAnsi="Arial" w:cs="Arial"/>
        </w:rPr>
        <w:t xml:space="preserve">You may prefer to fill it in as you go through each element, or to work through it at the end of the </w:t>
      </w:r>
      <w:r>
        <w:rPr>
          <w:rFonts w:ascii="Arial" w:hAnsi="Arial" w:cs="Arial"/>
        </w:rPr>
        <w:t>topic</w:t>
      </w:r>
      <w:r w:rsidRPr="00F52D45">
        <w:rPr>
          <w:rFonts w:ascii="Arial" w:hAnsi="Arial" w:cs="Arial"/>
        </w:rPr>
        <w:t>.</w:t>
      </w:r>
    </w:p>
    <w:p w14:paraId="3BC130E9" w14:textId="77777777" w:rsidR="00277CCE" w:rsidRPr="00F52D45" w:rsidRDefault="00277CCE" w:rsidP="00277CCE">
      <w:pPr>
        <w:rPr>
          <w:rFonts w:ascii="Arial" w:hAnsi="Arial" w:cs="Arial"/>
        </w:rPr>
      </w:pPr>
    </w:p>
    <w:p w14:paraId="7D7E34C8" w14:textId="77777777" w:rsidR="00277CCE" w:rsidRPr="00F52D45" w:rsidRDefault="00277CCE" w:rsidP="00277CCE">
      <w:pPr>
        <w:rPr>
          <w:rFonts w:ascii="Arial" w:hAnsi="Arial" w:cs="Arial"/>
        </w:rPr>
      </w:pPr>
      <w:r w:rsidRPr="00F52D45">
        <w:rPr>
          <w:rFonts w:ascii="Arial" w:hAnsi="Arial" w:cs="Arial"/>
        </w:rPr>
        <w:t xml:space="preserve">It is not compulsory to complete this – you may have a totally different way of revising effectively. </w:t>
      </w:r>
    </w:p>
    <w:p w14:paraId="6DBBCA33" w14:textId="77777777" w:rsidR="00277CCE" w:rsidRDefault="00277CCE" w:rsidP="00277CCE">
      <w:pPr>
        <w:rPr>
          <w:sz w:val="30"/>
          <w:szCs w:val="30"/>
        </w:rPr>
      </w:pPr>
    </w:p>
    <w:p w14:paraId="5848F5F2" w14:textId="77777777" w:rsidR="00277CCE" w:rsidRDefault="00277CCE" w:rsidP="00277CCE">
      <w:pPr>
        <w:spacing w:after="160" w:line="259" w:lineRule="auto"/>
        <w:rPr>
          <w:rFonts w:ascii="Arial" w:hAnsi="Arial" w:cs="Arial"/>
          <w:b/>
          <w:bCs/>
          <w:color w:val="008080"/>
          <w:sz w:val="28"/>
          <w:szCs w:val="28"/>
        </w:rPr>
      </w:pPr>
      <w:r>
        <w:rPr>
          <w:rFonts w:ascii="Arial" w:hAnsi="Arial" w:cs="Arial"/>
          <w:b/>
          <w:bCs/>
          <w:color w:val="008080"/>
          <w:sz w:val="28"/>
          <w:szCs w:val="28"/>
        </w:rPr>
        <w:br w:type="page"/>
      </w:r>
    </w:p>
    <w:p w14:paraId="021022A7" w14:textId="77777777" w:rsidR="00277CCE" w:rsidRPr="00553013" w:rsidRDefault="00277CCE" w:rsidP="00277CCE">
      <w:pPr>
        <w:tabs>
          <w:tab w:val="center" w:pos="4513"/>
          <w:tab w:val="left" w:pos="6585"/>
        </w:tabs>
        <w:spacing w:after="160" w:line="259" w:lineRule="auto"/>
        <w:rPr>
          <w:rFonts w:ascii="Arial" w:hAnsi="Arial" w:cs="Arial"/>
          <w:b/>
          <w:bCs/>
          <w:color w:val="008080"/>
          <w:sz w:val="28"/>
          <w:szCs w:val="28"/>
        </w:rPr>
      </w:pPr>
      <w:r>
        <w:rPr>
          <w:rFonts w:ascii="Arial" w:hAnsi="Arial" w:cs="Arial"/>
          <w:b/>
          <w:bCs/>
          <w:color w:val="008080"/>
          <w:sz w:val="28"/>
          <w:szCs w:val="28"/>
        </w:rPr>
        <w:lastRenderedPageBreak/>
        <w:tab/>
      </w:r>
      <w:r w:rsidRPr="00553013">
        <w:rPr>
          <w:rFonts w:ascii="Arial" w:hAnsi="Arial" w:cs="Arial"/>
          <w:b/>
          <w:bCs/>
          <w:color w:val="008080"/>
          <w:sz w:val="28"/>
          <w:szCs w:val="28"/>
        </w:rPr>
        <w:t xml:space="preserve">Topic </w:t>
      </w:r>
      <w:r>
        <w:rPr>
          <w:rFonts w:ascii="Arial" w:hAnsi="Arial" w:cs="Arial"/>
          <w:b/>
          <w:bCs/>
          <w:color w:val="008080"/>
          <w:sz w:val="28"/>
          <w:szCs w:val="28"/>
        </w:rPr>
        <w:t>1: Plant Science II</w:t>
      </w:r>
    </w:p>
    <w:p w14:paraId="400E1D0F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p w14:paraId="787DB1B9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277CCE" w:rsidRPr="00124570" w14:paraId="78459D1E" w14:textId="77777777" w:rsidTr="00ED197D">
        <w:trPr>
          <w:trHeight w:val="691"/>
        </w:trPr>
        <w:tc>
          <w:tcPr>
            <w:tcW w:w="9072" w:type="dxa"/>
            <w:gridSpan w:val="2"/>
            <w:shd w:val="clear" w:color="auto" w:fill="006666"/>
          </w:tcPr>
          <w:p w14:paraId="0917FEEC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89B48D2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Element 1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: Leaf adaptations</w:t>
            </w:r>
          </w:p>
        </w:tc>
      </w:tr>
      <w:tr w:rsidR="00277CCE" w:rsidRPr="00124570" w14:paraId="41EC0D8C" w14:textId="77777777" w:rsidTr="00ED197D">
        <w:trPr>
          <w:trHeight w:val="230"/>
        </w:trPr>
        <w:tc>
          <w:tcPr>
            <w:tcW w:w="4536" w:type="dxa"/>
            <w:shd w:val="clear" w:color="auto" w:fill="006666"/>
          </w:tcPr>
          <w:p w14:paraId="21A9796B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7DA3B889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AO1: Knowledge</w:t>
            </w:r>
          </w:p>
        </w:tc>
        <w:tc>
          <w:tcPr>
            <w:tcW w:w="4536" w:type="dxa"/>
            <w:shd w:val="clear" w:color="auto" w:fill="006666"/>
          </w:tcPr>
          <w:p w14:paraId="0CEB6898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3E183668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AO2: Application</w:t>
            </w:r>
          </w:p>
        </w:tc>
      </w:tr>
      <w:tr w:rsidR="00277CCE" w:rsidRPr="00124570" w14:paraId="12221E3B" w14:textId="77777777" w:rsidTr="00ED197D">
        <w:trPr>
          <w:trHeight w:val="2178"/>
        </w:trPr>
        <w:tc>
          <w:tcPr>
            <w:tcW w:w="4536" w:type="dxa"/>
          </w:tcPr>
          <w:p w14:paraId="17D07E91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Leaf adaptations to include:</w:t>
            </w:r>
          </w:p>
          <w:p w14:paraId="349437D3" w14:textId="77777777" w:rsidR="00277CCE" w:rsidRDefault="00784367" w:rsidP="00277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77CCE">
              <w:rPr>
                <w:rFonts w:ascii="Arial" w:hAnsi="Arial" w:cs="Arial"/>
              </w:rPr>
              <w:t>airy</w:t>
            </w:r>
          </w:p>
          <w:p w14:paraId="352E6781" w14:textId="77777777" w:rsidR="00277CCE" w:rsidRDefault="00784367" w:rsidP="00277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77CCE">
              <w:rPr>
                <w:rFonts w:ascii="Arial" w:hAnsi="Arial" w:cs="Arial"/>
              </w:rPr>
              <w:t>axy</w:t>
            </w:r>
          </w:p>
          <w:p w14:paraId="50458F23" w14:textId="77777777" w:rsidR="00277CCE" w:rsidRDefault="00784367" w:rsidP="00277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277CCE">
              <w:rPr>
                <w:rFonts w:ascii="Arial" w:hAnsi="Arial" w:cs="Arial"/>
              </w:rPr>
              <w:t>oloured</w:t>
            </w:r>
          </w:p>
          <w:p w14:paraId="1791124D" w14:textId="77777777" w:rsidR="00277CCE" w:rsidRDefault="00784367" w:rsidP="00277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</w:t>
            </w:r>
            <w:r w:rsidR="00277CCE">
              <w:rPr>
                <w:rFonts w:ascii="Arial" w:hAnsi="Arial" w:cs="Arial"/>
              </w:rPr>
              <w:t>lled</w:t>
            </w:r>
          </w:p>
          <w:p w14:paraId="3377CC9F" w14:textId="77777777" w:rsidR="00277CCE" w:rsidRDefault="00784367" w:rsidP="00277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277CCE">
              <w:rPr>
                <w:rFonts w:ascii="Arial" w:hAnsi="Arial" w:cs="Arial"/>
              </w:rPr>
              <w:t>ariegated</w:t>
            </w:r>
          </w:p>
          <w:p w14:paraId="15F1AF87" w14:textId="77777777" w:rsidR="00277CCE" w:rsidRDefault="00784367" w:rsidP="00277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277CCE">
              <w:rPr>
                <w:rFonts w:ascii="Arial" w:hAnsi="Arial" w:cs="Arial"/>
              </w:rPr>
              <w:t>educed</w:t>
            </w:r>
          </w:p>
          <w:p w14:paraId="73E7979F" w14:textId="77777777" w:rsidR="00277CCE" w:rsidRDefault="00784367" w:rsidP="00277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77CCE">
              <w:rPr>
                <w:rFonts w:ascii="Arial" w:hAnsi="Arial" w:cs="Arial"/>
              </w:rPr>
              <w:t>ucculent</w:t>
            </w:r>
          </w:p>
          <w:p w14:paraId="16B096D7" w14:textId="77777777" w:rsidR="00277CCE" w:rsidRDefault="00784367" w:rsidP="00277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77CCE">
              <w:rPr>
                <w:rFonts w:ascii="Arial" w:hAnsi="Arial" w:cs="Arial"/>
              </w:rPr>
              <w:t>ils</w:t>
            </w:r>
          </w:p>
          <w:p w14:paraId="0F977520" w14:textId="77777777" w:rsidR="00277CCE" w:rsidRDefault="00784367" w:rsidP="00277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77CCE">
              <w:rPr>
                <w:rFonts w:ascii="Arial" w:hAnsi="Arial" w:cs="Arial"/>
              </w:rPr>
              <w:t>erenchyma cells</w:t>
            </w:r>
          </w:p>
          <w:p w14:paraId="4074F6E3" w14:textId="77777777" w:rsidR="00277CCE" w:rsidRDefault="00784367" w:rsidP="00277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77CCE">
              <w:rPr>
                <w:rFonts w:ascii="Arial" w:hAnsi="Arial" w:cs="Arial"/>
              </w:rPr>
              <w:t>ulbs</w:t>
            </w:r>
          </w:p>
          <w:p w14:paraId="62302706" w14:textId="77777777" w:rsidR="00277CCE" w:rsidRPr="006815E9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potential of leaves for propagation (totipotency).</w:t>
            </w:r>
          </w:p>
          <w:p w14:paraId="6C55F2BC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 w:right="164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384E032B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Advantages of leaf adaptations for the plant to include:</w:t>
            </w:r>
          </w:p>
          <w:p w14:paraId="23DC5F9D" w14:textId="77777777" w:rsidR="00277CCE" w:rsidRDefault="00784367" w:rsidP="00277C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277CCE">
              <w:rPr>
                <w:rFonts w:ascii="Arial" w:hAnsi="Arial" w:cs="Arial"/>
              </w:rPr>
              <w:t>educed transpiration</w:t>
            </w:r>
          </w:p>
          <w:p w14:paraId="584CDF74" w14:textId="77777777" w:rsidR="00277CCE" w:rsidRDefault="00784367" w:rsidP="00277C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277CCE">
              <w:rPr>
                <w:rFonts w:ascii="Arial" w:hAnsi="Arial" w:cs="Arial"/>
              </w:rPr>
              <w:t>ncreased humidity</w:t>
            </w:r>
          </w:p>
          <w:p w14:paraId="182541AE" w14:textId="77777777" w:rsidR="00277CCE" w:rsidRDefault="00784367" w:rsidP="00277C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277CCE">
              <w:rPr>
                <w:rFonts w:ascii="Arial" w:hAnsi="Arial" w:cs="Arial"/>
              </w:rPr>
              <w:t>eflection of light</w:t>
            </w:r>
          </w:p>
          <w:p w14:paraId="68557033" w14:textId="77777777" w:rsidR="00277CCE" w:rsidRDefault="00784367" w:rsidP="00277C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277CCE">
              <w:rPr>
                <w:rFonts w:ascii="Arial" w:hAnsi="Arial" w:cs="Arial"/>
              </w:rPr>
              <w:t>ooling of leaf</w:t>
            </w:r>
          </w:p>
          <w:p w14:paraId="30BE3303" w14:textId="77777777" w:rsidR="00277CCE" w:rsidRDefault="00784367" w:rsidP="00277C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77CCE">
              <w:rPr>
                <w:rFonts w:ascii="Arial" w:hAnsi="Arial" w:cs="Arial"/>
              </w:rPr>
              <w:t>torage of water</w:t>
            </w:r>
          </w:p>
          <w:p w14:paraId="0BB7D5CE" w14:textId="77777777" w:rsidR="00277CCE" w:rsidRDefault="00784367" w:rsidP="00277C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77CCE">
              <w:rPr>
                <w:rFonts w:ascii="Arial" w:hAnsi="Arial" w:cs="Arial"/>
              </w:rPr>
              <w:t>rotection from herbivory</w:t>
            </w:r>
          </w:p>
          <w:p w14:paraId="2691FFE7" w14:textId="77777777" w:rsidR="00277CCE" w:rsidRPr="006815E9" w:rsidRDefault="00784367" w:rsidP="00277C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77CCE">
              <w:rPr>
                <w:rFonts w:ascii="Arial" w:hAnsi="Arial" w:cs="Arial"/>
              </w:rPr>
              <w:t>uoyancy in aquatics.</w:t>
            </w:r>
          </w:p>
          <w:p w14:paraId="4A130002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5F42451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before="182" w:after="0" w:line="240" w:lineRule="auto"/>
              <w:ind w:left="108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41EE7900" w14:textId="77777777" w:rsidR="00277CCE" w:rsidRPr="00D0176A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74A4DE59" w14:textId="77777777" w:rsidR="00277CCE" w:rsidRPr="00D0176A" w:rsidRDefault="00277CCE" w:rsidP="00277CCE">
      <w:pPr>
        <w:rPr>
          <w:rFonts w:ascii="Arial" w:hAnsi="Arial" w:cs="Arial"/>
          <w:b/>
          <w:bCs/>
        </w:rPr>
      </w:pPr>
      <w:r w:rsidRPr="00D0176A">
        <w:rPr>
          <w:rFonts w:ascii="Arial" w:hAnsi="Arial" w:cs="Arial"/>
          <w:b/>
          <w:bCs/>
        </w:rPr>
        <w:t xml:space="preserve">State the </w:t>
      </w:r>
      <w:r>
        <w:rPr>
          <w:rFonts w:ascii="Arial" w:hAnsi="Arial" w:cs="Arial"/>
          <w:b/>
          <w:bCs/>
        </w:rPr>
        <w:t>primary purpose of leaves</w:t>
      </w:r>
      <w:r w:rsidRPr="00D0176A">
        <w:rPr>
          <w:rFonts w:ascii="Arial" w:hAnsi="Arial" w:cs="Arial"/>
          <w:b/>
          <w:bCs/>
        </w:rPr>
        <w:t>:</w:t>
      </w:r>
    </w:p>
    <w:p w14:paraId="73F2E501" w14:textId="77777777" w:rsidR="00277CCE" w:rsidRDefault="00277CCE" w:rsidP="00277CCE">
      <w:pPr>
        <w:rPr>
          <w:rFonts w:ascii="Arial" w:hAnsi="Arial" w:cs="Arial"/>
        </w:rPr>
      </w:pPr>
    </w:p>
    <w:p w14:paraId="48484E20" w14:textId="77777777" w:rsidR="00277CCE" w:rsidRPr="000F2464" w:rsidRDefault="00277CCE" w:rsidP="00277CCE">
      <w:pPr>
        <w:rPr>
          <w:rFonts w:ascii="Arial" w:hAnsi="Arial" w:cs="Arial"/>
        </w:rPr>
      </w:pPr>
    </w:p>
    <w:p w14:paraId="18E9F7B8" w14:textId="77777777" w:rsidR="00277CCE" w:rsidRPr="00D0176A" w:rsidRDefault="00277CCE" w:rsidP="00277CCE">
      <w:pPr>
        <w:rPr>
          <w:rFonts w:ascii="Arial" w:hAnsi="Arial" w:cs="Arial"/>
          <w:b/>
          <w:bCs/>
        </w:rPr>
      </w:pPr>
      <w:r w:rsidRPr="00D0176A">
        <w:rPr>
          <w:rFonts w:ascii="Arial" w:hAnsi="Arial" w:cs="Arial"/>
          <w:b/>
          <w:bCs/>
        </w:rPr>
        <w:t xml:space="preserve">Describe the </w:t>
      </w:r>
      <w:r>
        <w:rPr>
          <w:rFonts w:ascii="Arial" w:hAnsi="Arial" w:cs="Arial"/>
          <w:b/>
          <w:bCs/>
        </w:rPr>
        <w:t>process that helps to keep the leaf cool in heat</w:t>
      </w:r>
      <w:r w:rsidRPr="00D0176A">
        <w:rPr>
          <w:rFonts w:ascii="Arial" w:hAnsi="Arial" w:cs="Arial"/>
          <w:b/>
          <w:bCs/>
        </w:rPr>
        <w:t>:</w:t>
      </w:r>
    </w:p>
    <w:p w14:paraId="62D11C5E" w14:textId="77777777" w:rsidR="00277CCE" w:rsidRDefault="00277CCE" w:rsidP="00277CCE">
      <w:pPr>
        <w:rPr>
          <w:rFonts w:ascii="Arial" w:hAnsi="Arial" w:cs="Arial"/>
        </w:rPr>
      </w:pPr>
    </w:p>
    <w:p w14:paraId="0B3A29C7" w14:textId="77777777" w:rsidR="00277CCE" w:rsidRPr="000F2464" w:rsidRDefault="00277CCE" w:rsidP="00277CCE">
      <w:pPr>
        <w:rPr>
          <w:rFonts w:ascii="Arial" w:hAnsi="Arial" w:cs="Arial"/>
        </w:rPr>
      </w:pPr>
    </w:p>
    <w:p w14:paraId="516172C9" w14:textId="77777777" w:rsidR="00277CCE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Describe the leaf adaptation to reflect sunlight and list 3 plants that have adapted to do this:</w:t>
      </w:r>
    </w:p>
    <w:p w14:paraId="227D6B67" w14:textId="77777777" w:rsidR="00277CCE" w:rsidRDefault="00277CCE" w:rsidP="00277CCE">
      <w:pPr>
        <w:rPr>
          <w:rFonts w:ascii="Arial" w:hAnsi="Arial" w:cs="Arial"/>
          <w:b/>
          <w:bCs/>
        </w:rPr>
      </w:pPr>
    </w:p>
    <w:p w14:paraId="408E14DA" w14:textId="77777777" w:rsidR="00277CCE" w:rsidRDefault="00277CCE" w:rsidP="00277CCE">
      <w:pPr>
        <w:rPr>
          <w:rFonts w:ascii="Arial" w:hAnsi="Arial" w:cs="Arial"/>
          <w:b/>
          <w:bCs/>
        </w:rPr>
      </w:pPr>
    </w:p>
    <w:p w14:paraId="25C2BF25" w14:textId="77777777" w:rsidR="00277CCE" w:rsidRPr="00D0176A" w:rsidRDefault="00277CCE" w:rsidP="00277CCE">
      <w:pPr>
        <w:rPr>
          <w:rFonts w:ascii="Arial" w:hAnsi="Arial" w:cs="Arial"/>
          <w:b/>
          <w:bCs/>
        </w:rPr>
      </w:pPr>
    </w:p>
    <w:p w14:paraId="3B2BC103" w14:textId="77777777" w:rsidR="00277CCE" w:rsidRDefault="00277CCE" w:rsidP="00277CCE">
      <w:pPr>
        <w:rPr>
          <w:rFonts w:ascii="Arial" w:hAnsi="Arial" w:cs="Arial"/>
        </w:rPr>
      </w:pPr>
    </w:p>
    <w:p w14:paraId="18987060" w14:textId="77777777" w:rsidR="00277CCE" w:rsidRDefault="00277CCE" w:rsidP="00277CCE">
      <w:pPr>
        <w:rPr>
          <w:rFonts w:ascii="Arial" w:hAnsi="Arial" w:cs="Arial"/>
        </w:rPr>
      </w:pPr>
    </w:p>
    <w:p w14:paraId="2B1BD603" w14:textId="77777777" w:rsidR="00277CCE" w:rsidRPr="000F2464" w:rsidRDefault="00277CCE" w:rsidP="00277CCE">
      <w:pPr>
        <w:rPr>
          <w:rFonts w:ascii="Arial" w:hAnsi="Arial" w:cs="Arial"/>
        </w:rPr>
      </w:pPr>
    </w:p>
    <w:p w14:paraId="65EE0156" w14:textId="77777777" w:rsidR="00277CCE" w:rsidRPr="00D0176A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Describe three further leaf adaptations naming one plant example for each adaptation.:</w:t>
      </w:r>
    </w:p>
    <w:p w14:paraId="76B62EAF" w14:textId="77777777" w:rsidR="00277CCE" w:rsidRPr="000F2464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4629E5BC" w14:textId="77777777" w:rsidR="00277CCE" w:rsidRDefault="00277CCE" w:rsidP="00277CCE">
      <w:pPr>
        <w:rPr>
          <w:rFonts w:ascii="Arial" w:hAnsi="Arial" w:cs="Arial"/>
        </w:rPr>
      </w:pPr>
    </w:p>
    <w:p w14:paraId="505F485E" w14:textId="77777777" w:rsidR="00277CCE" w:rsidRPr="000F2464" w:rsidRDefault="00277CCE" w:rsidP="00277CCE">
      <w:pPr>
        <w:rPr>
          <w:rFonts w:ascii="Arial" w:hAnsi="Arial" w:cs="Arial"/>
        </w:rPr>
      </w:pPr>
    </w:p>
    <w:p w14:paraId="72682DA4" w14:textId="77777777" w:rsidR="00277CCE" w:rsidRPr="000F2464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21ABD136" w14:textId="77777777" w:rsidR="00277CCE" w:rsidRDefault="00277CCE" w:rsidP="00277CCE">
      <w:pPr>
        <w:rPr>
          <w:rFonts w:ascii="Arial" w:hAnsi="Arial" w:cs="Arial"/>
          <w:b/>
          <w:bCs/>
        </w:rPr>
      </w:pPr>
    </w:p>
    <w:p w14:paraId="5785B5FE" w14:textId="77777777" w:rsidR="00277CCE" w:rsidRPr="00D0176A" w:rsidRDefault="00277CCE" w:rsidP="00277CCE">
      <w:pPr>
        <w:rPr>
          <w:rFonts w:ascii="Arial" w:hAnsi="Arial" w:cs="Arial"/>
          <w:b/>
          <w:bCs/>
        </w:rPr>
      </w:pPr>
    </w:p>
    <w:p w14:paraId="3FA3C603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08F03AC8" w14:textId="77777777" w:rsidR="00277CCE" w:rsidRDefault="00277CCE" w:rsidP="00277CCE">
      <w:pPr>
        <w:rPr>
          <w:rFonts w:ascii="Arial" w:hAnsi="Arial" w:cs="Arial"/>
        </w:rPr>
      </w:pPr>
    </w:p>
    <w:p w14:paraId="030BCE65" w14:textId="77777777" w:rsidR="00277CCE" w:rsidRDefault="00277CCE" w:rsidP="00277CCE">
      <w:pPr>
        <w:rPr>
          <w:rFonts w:ascii="Arial" w:hAnsi="Arial" w:cs="Arial"/>
        </w:rPr>
      </w:pPr>
    </w:p>
    <w:p w14:paraId="76F9B3F5" w14:textId="77777777" w:rsidR="00277CCE" w:rsidRPr="000F2464" w:rsidRDefault="00277CCE" w:rsidP="00277CCE">
      <w:pPr>
        <w:rPr>
          <w:rFonts w:ascii="Arial" w:hAnsi="Arial" w:cs="Arial"/>
        </w:rPr>
      </w:pPr>
    </w:p>
    <w:p w14:paraId="6479B1D8" w14:textId="77777777" w:rsidR="00277CCE" w:rsidRPr="00D0176A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Explain totipotency and why it is important to horticulturalists</w:t>
      </w:r>
      <w:r w:rsidRPr="00D0176A">
        <w:rPr>
          <w:rFonts w:ascii="Arial" w:hAnsi="Arial" w:cs="Arial"/>
          <w:b/>
          <w:bCs/>
        </w:rPr>
        <w:t>:</w:t>
      </w:r>
    </w:p>
    <w:p w14:paraId="2BA89558" w14:textId="77777777" w:rsidR="00277CCE" w:rsidRDefault="00277CCE" w:rsidP="00277CCE">
      <w:pPr>
        <w:rPr>
          <w:rFonts w:ascii="Arial" w:hAnsi="Arial" w:cs="Arial"/>
        </w:rPr>
      </w:pPr>
    </w:p>
    <w:p w14:paraId="7D761DB1" w14:textId="77777777" w:rsidR="00277CCE" w:rsidRDefault="00277CCE" w:rsidP="00277CCE">
      <w:pPr>
        <w:rPr>
          <w:rFonts w:ascii="Arial" w:hAnsi="Arial" w:cs="Arial"/>
        </w:rPr>
      </w:pPr>
    </w:p>
    <w:p w14:paraId="375E0F81" w14:textId="77777777" w:rsidR="00277CCE" w:rsidRPr="000F2464" w:rsidRDefault="00277CCE" w:rsidP="00277CCE">
      <w:pPr>
        <w:rPr>
          <w:rFonts w:ascii="Arial" w:hAnsi="Arial" w:cs="Arial"/>
        </w:rPr>
      </w:pPr>
    </w:p>
    <w:p w14:paraId="2E85999D" w14:textId="77777777" w:rsidR="00277CCE" w:rsidRDefault="00277CCE" w:rsidP="00277CC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62D607" w14:textId="77777777" w:rsidR="00277CCE" w:rsidRPr="00553013" w:rsidRDefault="00277CCE" w:rsidP="00277CCE">
      <w:pPr>
        <w:spacing w:after="160" w:line="259" w:lineRule="auto"/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553013">
        <w:rPr>
          <w:rFonts w:ascii="Arial" w:hAnsi="Arial" w:cs="Arial"/>
          <w:b/>
          <w:bCs/>
          <w:color w:val="008080"/>
          <w:sz w:val="28"/>
          <w:szCs w:val="28"/>
        </w:rPr>
        <w:lastRenderedPageBreak/>
        <w:t xml:space="preserve">Topic </w:t>
      </w:r>
      <w:r>
        <w:rPr>
          <w:rFonts w:ascii="Arial" w:hAnsi="Arial" w:cs="Arial"/>
          <w:b/>
          <w:bCs/>
          <w:color w:val="008080"/>
          <w:sz w:val="28"/>
          <w:szCs w:val="28"/>
        </w:rPr>
        <w:t>1: Plant Science II</w:t>
      </w:r>
    </w:p>
    <w:p w14:paraId="28B9BB03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p w14:paraId="78482E37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277CCE" w:rsidRPr="00124570" w14:paraId="5007E203" w14:textId="77777777" w:rsidTr="00ED197D">
        <w:trPr>
          <w:trHeight w:val="691"/>
        </w:trPr>
        <w:tc>
          <w:tcPr>
            <w:tcW w:w="9072" w:type="dxa"/>
            <w:gridSpan w:val="2"/>
            <w:shd w:val="clear" w:color="auto" w:fill="006666"/>
          </w:tcPr>
          <w:p w14:paraId="0421E2CE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23069ED4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 xml:space="preserve">Element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2: Stem adaptations</w:t>
            </w:r>
          </w:p>
        </w:tc>
      </w:tr>
      <w:tr w:rsidR="00277CCE" w:rsidRPr="00124570" w14:paraId="3E73C068" w14:textId="77777777" w:rsidTr="00ED197D">
        <w:trPr>
          <w:trHeight w:val="230"/>
        </w:trPr>
        <w:tc>
          <w:tcPr>
            <w:tcW w:w="4536" w:type="dxa"/>
            <w:shd w:val="clear" w:color="auto" w:fill="006666"/>
          </w:tcPr>
          <w:p w14:paraId="5976735E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3034B4AA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AO1: Knowledge</w:t>
            </w:r>
          </w:p>
        </w:tc>
        <w:tc>
          <w:tcPr>
            <w:tcW w:w="4536" w:type="dxa"/>
            <w:shd w:val="clear" w:color="auto" w:fill="006666"/>
          </w:tcPr>
          <w:p w14:paraId="7103BD97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378D2FE9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AO2: Application</w:t>
            </w:r>
          </w:p>
        </w:tc>
      </w:tr>
      <w:tr w:rsidR="00277CCE" w:rsidRPr="00124570" w14:paraId="1D716C18" w14:textId="77777777" w:rsidTr="00ED197D">
        <w:trPr>
          <w:trHeight w:val="2178"/>
        </w:trPr>
        <w:tc>
          <w:tcPr>
            <w:tcW w:w="4536" w:type="dxa"/>
          </w:tcPr>
          <w:p w14:paraId="79A9298C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</w:t>
            </w:r>
            <w:r w:rsidRPr="00EE2FC1">
              <w:rPr>
                <w:rFonts w:ascii="Arial" w:hAnsi="Arial" w:cs="Arial"/>
              </w:rPr>
              <w:t xml:space="preserve"> adaptations to include: </w:t>
            </w:r>
          </w:p>
          <w:p w14:paraId="69ABE2E8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 thickening/wood</w:t>
            </w:r>
          </w:p>
          <w:p w14:paraId="022CD2A6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defence, including thorns, prickles, spines</w:t>
            </w:r>
          </w:p>
          <w:p w14:paraId="0C99E128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Tendrils</w:t>
            </w:r>
          </w:p>
          <w:p w14:paraId="065F6D84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Twining stems</w:t>
            </w:r>
          </w:p>
          <w:p w14:paraId="15F90AFB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Stolons</w:t>
            </w:r>
            <w:proofErr w:type="spellEnd"/>
          </w:p>
          <w:p w14:paraId="0E2705F3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Tubers</w:t>
            </w:r>
          </w:p>
          <w:p w14:paraId="0A1BE1CB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Runners</w:t>
            </w:r>
          </w:p>
          <w:p w14:paraId="6AB1EA28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Glandular hairs or ducts containing essential oils</w:t>
            </w:r>
          </w:p>
          <w:p w14:paraId="4670F053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Corms</w:t>
            </w:r>
          </w:p>
          <w:p w14:paraId="75C07A4A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Rhizomes</w:t>
            </w:r>
          </w:p>
          <w:p w14:paraId="7420566D" w14:textId="77777777" w:rsidR="00277CCE" w:rsidRDefault="00277CCE" w:rsidP="00ED19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potential of stems for totipotency</w:t>
            </w:r>
          </w:p>
          <w:p w14:paraId="17A08305" w14:textId="77777777" w:rsidR="00277CCE" w:rsidRPr="00B073C8" w:rsidRDefault="00277CCE" w:rsidP="00ED197D">
            <w:pPr>
              <w:rPr>
                <w:rFonts w:ascii="Arial" w:hAnsi="Arial" w:cs="Arial"/>
              </w:rPr>
            </w:pPr>
          </w:p>
          <w:p w14:paraId="03CF0E31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 w:right="164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39602A32" w14:textId="77777777" w:rsidR="00277CCE" w:rsidRPr="00687288" w:rsidRDefault="00277CCE" w:rsidP="00ED197D">
            <w:pPr>
              <w:rPr>
                <w:rFonts w:ascii="Arial" w:hAnsi="Arial" w:cs="Arial"/>
              </w:rPr>
            </w:pPr>
            <w:r w:rsidRPr="00687288">
              <w:rPr>
                <w:rFonts w:ascii="Arial" w:hAnsi="Arial" w:cs="Arial"/>
              </w:rPr>
              <w:t xml:space="preserve">Advantages to </w:t>
            </w:r>
            <w:r>
              <w:rPr>
                <w:rFonts w:ascii="Arial" w:hAnsi="Arial" w:cs="Arial"/>
              </w:rPr>
              <w:t>stem</w:t>
            </w:r>
            <w:r w:rsidRPr="00687288">
              <w:rPr>
                <w:rFonts w:ascii="Arial" w:hAnsi="Arial" w:cs="Arial"/>
              </w:rPr>
              <w:t xml:space="preserve"> adaptations, to include: </w:t>
            </w:r>
          </w:p>
          <w:p w14:paraId="393F8313" w14:textId="77777777" w:rsidR="00277CCE" w:rsidRDefault="00277CCE" w:rsidP="00ED19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Defence from herbivory</w:t>
            </w:r>
          </w:p>
          <w:p w14:paraId="5494519C" w14:textId="77777777" w:rsidR="00277CCE" w:rsidRDefault="00277CCE" w:rsidP="00ED19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</w:p>
          <w:p w14:paraId="590BA21D" w14:textId="77777777" w:rsidR="00277CCE" w:rsidRDefault="00277CCE" w:rsidP="00ED19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Enhance</w:t>
            </w:r>
            <w:r w:rsidR="00F66D5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light</w:t>
            </w:r>
          </w:p>
          <w:p w14:paraId="2E572793" w14:textId="77777777" w:rsidR="00277CCE" w:rsidRDefault="00277CCE" w:rsidP="00ED19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storage</w:t>
            </w:r>
          </w:p>
          <w:p w14:paraId="6096019A" w14:textId="77777777" w:rsidR="00277CCE" w:rsidRDefault="00277CCE" w:rsidP="00ED19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Carbohydrate storage</w:t>
            </w:r>
          </w:p>
          <w:p w14:paraId="75C84A8E" w14:textId="77777777" w:rsidR="00277CCE" w:rsidRPr="00687288" w:rsidRDefault="00277CCE" w:rsidP="00ED19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Resilience to weather conditions</w:t>
            </w:r>
          </w:p>
          <w:p w14:paraId="1FE13315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before="182" w:after="0" w:line="240" w:lineRule="auto"/>
              <w:ind w:left="108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234CA8CA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4EF41F94" w14:textId="77777777" w:rsidR="00277CCE" w:rsidRPr="00687288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 five purposes of the plant stem:</w:t>
      </w:r>
    </w:p>
    <w:p w14:paraId="066C5493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4F53CC9" w14:textId="77777777" w:rsidR="00277CCE" w:rsidRPr="000F2464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F299308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8FA7399" w14:textId="77777777" w:rsidR="00277CCE" w:rsidRPr="000F2464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B317852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3E19D10" w14:textId="77777777" w:rsidR="00277CCE" w:rsidRPr="000F2464" w:rsidRDefault="00277CCE" w:rsidP="00277CCE">
      <w:pPr>
        <w:rPr>
          <w:rFonts w:ascii="Arial" w:hAnsi="Arial" w:cs="Arial"/>
        </w:rPr>
      </w:pPr>
    </w:p>
    <w:p w14:paraId="015315EE" w14:textId="77777777" w:rsidR="00277CCE" w:rsidRPr="00687288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Describe secondary thickening</w:t>
      </w:r>
      <w:r w:rsidRPr="00687288">
        <w:rPr>
          <w:rFonts w:ascii="Arial" w:hAnsi="Arial" w:cs="Arial"/>
          <w:b/>
          <w:bCs/>
        </w:rPr>
        <w:t>:</w:t>
      </w:r>
    </w:p>
    <w:p w14:paraId="6B7CF7E4" w14:textId="77777777" w:rsidR="00277CCE" w:rsidRDefault="00277CCE" w:rsidP="00277CCE">
      <w:pPr>
        <w:rPr>
          <w:rFonts w:ascii="Arial" w:hAnsi="Arial" w:cs="Arial"/>
        </w:rPr>
      </w:pPr>
    </w:p>
    <w:p w14:paraId="343EDB05" w14:textId="77777777" w:rsidR="00277CCE" w:rsidRDefault="00277CCE" w:rsidP="00277CCE">
      <w:pPr>
        <w:rPr>
          <w:rFonts w:ascii="Arial" w:hAnsi="Arial" w:cs="Arial"/>
        </w:rPr>
      </w:pPr>
    </w:p>
    <w:p w14:paraId="6A651120" w14:textId="77777777" w:rsidR="00277CCE" w:rsidRDefault="00277CCE" w:rsidP="00277CCE">
      <w:pPr>
        <w:rPr>
          <w:rFonts w:ascii="Arial" w:hAnsi="Arial" w:cs="Arial"/>
        </w:rPr>
      </w:pPr>
    </w:p>
    <w:p w14:paraId="424EEF50" w14:textId="77777777" w:rsidR="00277CCE" w:rsidRDefault="00277CCE" w:rsidP="00277CCE">
      <w:pPr>
        <w:rPr>
          <w:rFonts w:ascii="Arial" w:hAnsi="Arial" w:cs="Arial"/>
        </w:rPr>
      </w:pPr>
    </w:p>
    <w:p w14:paraId="693F9F1C" w14:textId="77777777" w:rsidR="00277CCE" w:rsidRPr="000F2464" w:rsidRDefault="00277CCE" w:rsidP="00277CCE">
      <w:pPr>
        <w:rPr>
          <w:rFonts w:ascii="Arial" w:hAnsi="Arial" w:cs="Arial"/>
        </w:rPr>
      </w:pPr>
    </w:p>
    <w:p w14:paraId="48C7E736" w14:textId="77777777" w:rsidR="00277CCE" w:rsidRPr="00687288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Complete the following table</w:t>
      </w:r>
      <w:r w:rsidR="00F66D5F">
        <w:rPr>
          <w:rFonts w:ascii="Arial" w:hAnsi="Arial" w:cs="Arial"/>
          <w:b/>
          <w:bCs/>
        </w:rPr>
        <w:t xml:space="preserve"> of stem adaptations</w:t>
      </w:r>
      <w:r w:rsidRPr="00687288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784"/>
      </w:tblGrid>
      <w:tr w:rsidR="00277CCE" w:rsidRPr="00DE41FC" w14:paraId="768E4154" w14:textId="77777777" w:rsidTr="00ED197D">
        <w:tc>
          <w:tcPr>
            <w:tcW w:w="1838" w:type="dxa"/>
          </w:tcPr>
          <w:p w14:paraId="37FDEDFE" w14:textId="77777777" w:rsidR="00277CCE" w:rsidRPr="00DE41FC" w:rsidRDefault="00277CCE" w:rsidP="00ED197D">
            <w:pPr>
              <w:spacing w:after="160" w:line="259" w:lineRule="auto"/>
              <w:jc w:val="both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DE41FC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Adaptation</w:t>
            </w:r>
          </w:p>
        </w:tc>
        <w:tc>
          <w:tcPr>
            <w:tcW w:w="4394" w:type="dxa"/>
          </w:tcPr>
          <w:p w14:paraId="239FE7EA" w14:textId="77777777" w:rsidR="00277CCE" w:rsidRPr="00DE41FC" w:rsidRDefault="00277CCE" w:rsidP="00ED197D">
            <w:pPr>
              <w:spacing w:after="160" w:line="259" w:lineRule="auto"/>
              <w:jc w:val="both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DE41FC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Description</w:t>
            </w:r>
          </w:p>
        </w:tc>
        <w:tc>
          <w:tcPr>
            <w:tcW w:w="2784" w:type="dxa"/>
          </w:tcPr>
          <w:p w14:paraId="4890D027" w14:textId="77777777" w:rsidR="00277CCE" w:rsidRPr="00DE41FC" w:rsidRDefault="00277CCE" w:rsidP="00ED197D">
            <w:pPr>
              <w:spacing w:after="160" w:line="259" w:lineRule="auto"/>
              <w:jc w:val="both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DE41FC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Plant examples</w:t>
            </w:r>
          </w:p>
        </w:tc>
      </w:tr>
      <w:tr w:rsidR="00277CCE" w:rsidRPr="00DE41FC" w14:paraId="55B9839A" w14:textId="77777777" w:rsidTr="00ED197D">
        <w:tc>
          <w:tcPr>
            <w:tcW w:w="1838" w:type="dxa"/>
          </w:tcPr>
          <w:p w14:paraId="4A6D3990" w14:textId="77777777" w:rsidR="00277CCE" w:rsidRPr="00DE41FC" w:rsidRDefault="00277CCE" w:rsidP="00ED197D">
            <w:pPr>
              <w:spacing w:after="160" w:line="259" w:lineRule="auto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E41FC">
              <w:rPr>
                <w:rStyle w:val="Hyperlink"/>
                <w:rFonts w:ascii="Arial" w:hAnsi="Arial" w:cs="Arial"/>
                <w:color w:val="auto"/>
                <w:u w:val="none"/>
              </w:rPr>
              <w:t>Defences:</w:t>
            </w:r>
          </w:p>
        </w:tc>
        <w:tc>
          <w:tcPr>
            <w:tcW w:w="4394" w:type="dxa"/>
          </w:tcPr>
          <w:p w14:paraId="5B462180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2C8023B0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4AE5D7E6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6E987EE6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6B49306B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2784" w:type="dxa"/>
          </w:tcPr>
          <w:p w14:paraId="71D3643E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:rsidRPr="00DE41FC" w14:paraId="02114184" w14:textId="77777777" w:rsidTr="00ED197D">
        <w:tc>
          <w:tcPr>
            <w:tcW w:w="1838" w:type="dxa"/>
          </w:tcPr>
          <w:p w14:paraId="48FA8622" w14:textId="77777777" w:rsidR="00277CCE" w:rsidRPr="00DE41FC" w:rsidRDefault="00277CCE" w:rsidP="00F66D5F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E41FC">
              <w:rPr>
                <w:rStyle w:val="Hyperlink"/>
                <w:rFonts w:ascii="Arial" w:hAnsi="Arial" w:cs="Arial"/>
                <w:color w:val="auto"/>
                <w:u w:val="none"/>
              </w:rPr>
              <w:t>Tendrils &amp; twining stems:</w:t>
            </w:r>
          </w:p>
        </w:tc>
        <w:tc>
          <w:tcPr>
            <w:tcW w:w="4394" w:type="dxa"/>
          </w:tcPr>
          <w:p w14:paraId="4DF8A25D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5679A5B9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13D77F2E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4D36BA70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479B3367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2784" w:type="dxa"/>
          </w:tcPr>
          <w:p w14:paraId="280FD2A8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:rsidRPr="00DE41FC" w14:paraId="7C9CAD30" w14:textId="77777777" w:rsidTr="00ED197D">
        <w:tc>
          <w:tcPr>
            <w:tcW w:w="1838" w:type="dxa"/>
          </w:tcPr>
          <w:p w14:paraId="6B0B0731" w14:textId="77777777" w:rsidR="00277CCE" w:rsidRPr="00DE41FC" w:rsidRDefault="00277CCE" w:rsidP="00ED197D">
            <w:pPr>
              <w:spacing w:after="160" w:line="259" w:lineRule="auto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proofErr w:type="spellStart"/>
            <w:r w:rsidRPr="00DE41FC">
              <w:rPr>
                <w:rStyle w:val="Hyperlink"/>
                <w:rFonts w:ascii="Arial" w:hAnsi="Arial" w:cs="Arial"/>
                <w:color w:val="auto"/>
                <w:u w:val="none"/>
              </w:rPr>
              <w:t>Stolons</w:t>
            </w:r>
            <w:proofErr w:type="spellEnd"/>
            <w:r w:rsidRPr="00DE41FC">
              <w:rPr>
                <w:rStyle w:val="Hyperlink"/>
                <w:rFonts w:ascii="Arial" w:hAnsi="Arial" w:cs="Arial"/>
                <w:color w:val="auto"/>
                <w:u w:val="none"/>
              </w:rPr>
              <w:t>:</w:t>
            </w:r>
          </w:p>
        </w:tc>
        <w:tc>
          <w:tcPr>
            <w:tcW w:w="4394" w:type="dxa"/>
          </w:tcPr>
          <w:p w14:paraId="211FE362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5F62E577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7009EF47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482D69F5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1146BCE4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2784" w:type="dxa"/>
          </w:tcPr>
          <w:p w14:paraId="61C924FB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:rsidRPr="00DE41FC" w14:paraId="4C841751" w14:textId="77777777" w:rsidTr="00ED197D">
        <w:tc>
          <w:tcPr>
            <w:tcW w:w="1838" w:type="dxa"/>
          </w:tcPr>
          <w:p w14:paraId="21ACFBE2" w14:textId="77777777" w:rsidR="00277CCE" w:rsidRPr="00DE41FC" w:rsidRDefault="00277CCE" w:rsidP="00ED197D">
            <w:pPr>
              <w:spacing w:after="160" w:line="259" w:lineRule="auto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E41FC">
              <w:rPr>
                <w:rStyle w:val="Hyperlink"/>
                <w:rFonts w:ascii="Arial" w:hAnsi="Arial" w:cs="Arial"/>
                <w:color w:val="auto"/>
                <w:u w:val="none"/>
              </w:rPr>
              <w:t>Tubers:</w:t>
            </w:r>
          </w:p>
        </w:tc>
        <w:tc>
          <w:tcPr>
            <w:tcW w:w="4394" w:type="dxa"/>
          </w:tcPr>
          <w:p w14:paraId="0447C0E2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4FBF3EEB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76DDACA3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3134DF4E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54677100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2784" w:type="dxa"/>
          </w:tcPr>
          <w:p w14:paraId="1F66F9A6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:rsidRPr="00DE41FC" w14:paraId="1193DF29" w14:textId="77777777" w:rsidTr="00ED197D">
        <w:tc>
          <w:tcPr>
            <w:tcW w:w="1838" w:type="dxa"/>
          </w:tcPr>
          <w:p w14:paraId="027F593E" w14:textId="77777777" w:rsidR="00277CCE" w:rsidRPr="00DE41FC" w:rsidRDefault="00277CCE" w:rsidP="00ED197D">
            <w:pPr>
              <w:spacing w:after="160" w:line="259" w:lineRule="auto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E41FC">
              <w:rPr>
                <w:rStyle w:val="Hyperlink"/>
                <w:rFonts w:ascii="Arial" w:hAnsi="Arial" w:cs="Arial"/>
                <w:color w:val="auto"/>
                <w:u w:val="none"/>
              </w:rPr>
              <w:t>Runners:</w:t>
            </w:r>
          </w:p>
        </w:tc>
        <w:tc>
          <w:tcPr>
            <w:tcW w:w="4394" w:type="dxa"/>
          </w:tcPr>
          <w:p w14:paraId="6A8F58B1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184A6ED9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7A8B3E90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4AEC224F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5FECFE40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2784" w:type="dxa"/>
          </w:tcPr>
          <w:p w14:paraId="21E2B704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:rsidRPr="00DE41FC" w14:paraId="494ED956" w14:textId="77777777" w:rsidTr="00ED197D">
        <w:tc>
          <w:tcPr>
            <w:tcW w:w="1838" w:type="dxa"/>
          </w:tcPr>
          <w:p w14:paraId="70E4DF0A" w14:textId="7CA721E2" w:rsidR="00277CCE" w:rsidRPr="00DE41FC" w:rsidRDefault="00277CCE" w:rsidP="00ED197D">
            <w:pPr>
              <w:spacing w:after="160" w:line="259" w:lineRule="auto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E41FC">
              <w:rPr>
                <w:rStyle w:val="Hyperlink"/>
                <w:rFonts w:ascii="Arial" w:hAnsi="Arial" w:cs="Arial"/>
                <w:color w:val="auto"/>
                <w:u w:val="none"/>
              </w:rPr>
              <w:t>Gla</w:t>
            </w:r>
            <w:r w:rsidR="00373662">
              <w:rPr>
                <w:rStyle w:val="Hyperlink"/>
                <w:rFonts w:ascii="Arial" w:hAnsi="Arial" w:cs="Arial"/>
                <w:color w:val="auto"/>
                <w:u w:val="none"/>
              </w:rPr>
              <w:t>n</w:t>
            </w:r>
            <w:r w:rsidRPr="00DE41FC">
              <w:rPr>
                <w:rStyle w:val="Hyperlink"/>
                <w:rFonts w:ascii="Arial" w:hAnsi="Arial" w:cs="Arial"/>
                <w:color w:val="auto"/>
                <w:u w:val="none"/>
              </w:rPr>
              <w:t>dular hairs/ducts:</w:t>
            </w:r>
          </w:p>
        </w:tc>
        <w:tc>
          <w:tcPr>
            <w:tcW w:w="4394" w:type="dxa"/>
          </w:tcPr>
          <w:p w14:paraId="174D76D9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11D5322F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3AF2F643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15DE433B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0AC5EE93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2784" w:type="dxa"/>
          </w:tcPr>
          <w:p w14:paraId="665E4375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:rsidRPr="00DE41FC" w14:paraId="361BB7D0" w14:textId="77777777" w:rsidTr="00ED197D">
        <w:tc>
          <w:tcPr>
            <w:tcW w:w="1838" w:type="dxa"/>
          </w:tcPr>
          <w:p w14:paraId="70F49F6A" w14:textId="77777777" w:rsidR="00277CCE" w:rsidRPr="00DE41FC" w:rsidRDefault="00277CCE" w:rsidP="00ED197D">
            <w:pPr>
              <w:spacing w:after="160" w:line="259" w:lineRule="auto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E41FC">
              <w:rPr>
                <w:rStyle w:val="Hyperlink"/>
                <w:rFonts w:ascii="Arial" w:hAnsi="Arial" w:cs="Arial"/>
                <w:color w:val="auto"/>
                <w:u w:val="none"/>
              </w:rPr>
              <w:t>Cold resilience:</w:t>
            </w:r>
          </w:p>
        </w:tc>
        <w:tc>
          <w:tcPr>
            <w:tcW w:w="4394" w:type="dxa"/>
          </w:tcPr>
          <w:p w14:paraId="7394AA47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295560E7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4B73422D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1FBEA466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6FB58DAE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2784" w:type="dxa"/>
          </w:tcPr>
          <w:p w14:paraId="230947FF" w14:textId="77777777" w:rsidR="00277CCE" w:rsidRPr="00DE41F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</w:tbl>
    <w:p w14:paraId="6067668D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79D60DB4" w14:textId="77777777" w:rsidR="00277CCE" w:rsidRPr="00DE41FC" w:rsidRDefault="00277CCE" w:rsidP="00277CCE">
      <w:pPr>
        <w:spacing w:after="160" w:line="259" w:lineRule="auto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DE41FC">
        <w:rPr>
          <w:rStyle w:val="Hyperlink"/>
          <w:rFonts w:ascii="Arial" w:hAnsi="Arial" w:cs="Arial"/>
          <w:b/>
          <w:bCs/>
          <w:color w:val="auto"/>
          <w:u w:val="none"/>
        </w:rPr>
        <w:t>List five ways that stems can be used for propagation giving one plant example for each method:</w:t>
      </w:r>
    </w:p>
    <w:p w14:paraId="23D8B478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1.</w:t>
      </w:r>
    </w:p>
    <w:p w14:paraId="4B901FA8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2.</w:t>
      </w:r>
    </w:p>
    <w:p w14:paraId="731B557B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3.</w:t>
      </w:r>
    </w:p>
    <w:p w14:paraId="7AAB4DA3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4.</w:t>
      </w:r>
    </w:p>
    <w:p w14:paraId="18CE4D18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5.</w:t>
      </w:r>
    </w:p>
    <w:p w14:paraId="3D705455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br w:type="page"/>
      </w:r>
    </w:p>
    <w:p w14:paraId="196006B7" w14:textId="77777777" w:rsidR="00277CCE" w:rsidRPr="00553013" w:rsidRDefault="00277CCE" w:rsidP="00277CCE">
      <w:pPr>
        <w:spacing w:after="160" w:line="259" w:lineRule="auto"/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553013">
        <w:rPr>
          <w:rFonts w:ascii="Arial" w:hAnsi="Arial" w:cs="Arial"/>
          <w:b/>
          <w:bCs/>
          <w:color w:val="008080"/>
          <w:sz w:val="28"/>
          <w:szCs w:val="28"/>
        </w:rPr>
        <w:lastRenderedPageBreak/>
        <w:t xml:space="preserve">Topic </w:t>
      </w:r>
      <w:r>
        <w:rPr>
          <w:rFonts w:ascii="Arial" w:hAnsi="Arial" w:cs="Arial"/>
          <w:b/>
          <w:bCs/>
          <w:color w:val="008080"/>
          <w:sz w:val="28"/>
          <w:szCs w:val="28"/>
        </w:rPr>
        <w:t>1: Plant Science II</w:t>
      </w:r>
    </w:p>
    <w:p w14:paraId="13EE590C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p w14:paraId="39DAEE89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277CCE" w:rsidRPr="00124570" w14:paraId="4D5C0954" w14:textId="77777777" w:rsidTr="00ED197D">
        <w:trPr>
          <w:trHeight w:val="691"/>
        </w:trPr>
        <w:tc>
          <w:tcPr>
            <w:tcW w:w="9072" w:type="dxa"/>
            <w:gridSpan w:val="2"/>
            <w:shd w:val="clear" w:color="auto" w:fill="006666"/>
          </w:tcPr>
          <w:p w14:paraId="1EFDDB0F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0BC98766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 xml:space="preserve">Element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3: Root adaptations</w:t>
            </w:r>
          </w:p>
        </w:tc>
      </w:tr>
      <w:tr w:rsidR="00277CCE" w:rsidRPr="00124570" w14:paraId="011D13AB" w14:textId="77777777" w:rsidTr="00ED197D">
        <w:trPr>
          <w:trHeight w:val="230"/>
        </w:trPr>
        <w:tc>
          <w:tcPr>
            <w:tcW w:w="4536" w:type="dxa"/>
            <w:shd w:val="clear" w:color="auto" w:fill="006666"/>
          </w:tcPr>
          <w:p w14:paraId="5EDEBAF9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21B7CC08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AO1: Knowledge</w:t>
            </w:r>
          </w:p>
        </w:tc>
        <w:tc>
          <w:tcPr>
            <w:tcW w:w="4536" w:type="dxa"/>
            <w:shd w:val="clear" w:color="auto" w:fill="006666"/>
          </w:tcPr>
          <w:p w14:paraId="231B2620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63925D95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AO2: Application</w:t>
            </w:r>
          </w:p>
        </w:tc>
      </w:tr>
      <w:tr w:rsidR="00277CCE" w:rsidRPr="00124570" w14:paraId="5E19C721" w14:textId="77777777" w:rsidTr="00ED197D">
        <w:trPr>
          <w:trHeight w:val="2178"/>
        </w:trPr>
        <w:tc>
          <w:tcPr>
            <w:tcW w:w="4536" w:type="dxa"/>
          </w:tcPr>
          <w:p w14:paraId="5388483C" w14:textId="77777777" w:rsidR="00277CCE" w:rsidRPr="00687288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Root adaptations to include:</w:t>
            </w:r>
          </w:p>
          <w:p w14:paraId="2E47F9B8" w14:textId="77777777" w:rsidR="00277CCE" w:rsidRDefault="00277CCE" w:rsidP="00ED197D">
            <w:pPr>
              <w:pStyle w:val="ListParagraph"/>
              <w:numPr>
                <w:ilvl w:val="0"/>
                <w:numId w:val="3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Fibrous</w:t>
            </w:r>
          </w:p>
          <w:p w14:paraId="1A43D792" w14:textId="77777777" w:rsidR="00277CCE" w:rsidRDefault="00277CCE" w:rsidP="00ED197D">
            <w:pPr>
              <w:pStyle w:val="ListParagraph"/>
              <w:numPr>
                <w:ilvl w:val="0"/>
                <w:numId w:val="3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Tap</w:t>
            </w:r>
          </w:p>
          <w:p w14:paraId="37B1B9B5" w14:textId="77777777" w:rsidR="00277CCE" w:rsidRDefault="00277CCE" w:rsidP="00ED197D">
            <w:pPr>
              <w:pStyle w:val="ListParagraph"/>
              <w:numPr>
                <w:ilvl w:val="0"/>
                <w:numId w:val="3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Foraging</w:t>
            </w:r>
          </w:p>
          <w:p w14:paraId="382E1B0A" w14:textId="77777777" w:rsidR="00277CCE" w:rsidRDefault="00277CCE" w:rsidP="00ED197D">
            <w:pPr>
              <w:pStyle w:val="ListParagraph"/>
              <w:numPr>
                <w:ilvl w:val="0"/>
                <w:numId w:val="3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Tropisms</w:t>
            </w:r>
          </w:p>
          <w:p w14:paraId="5BD010A5" w14:textId="77777777" w:rsidR="00277CCE" w:rsidRDefault="00277CCE" w:rsidP="00ED197D">
            <w:pPr>
              <w:pStyle w:val="ListParagraph"/>
              <w:numPr>
                <w:ilvl w:val="0"/>
                <w:numId w:val="3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Adventitious buds</w:t>
            </w:r>
          </w:p>
          <w:p w14:paraId="581B64C1" w14:textId="77777777" w:rsidR="00277CCE" w:rsidRDefault="00277CCE" w:rsidP="00ED197D">
            <w:pPr>
              <w:pStyle w:val="ListParagraph"/>
              <w:numPr>
                <w:ilvl w:val="0"/>
                <w:numId w:val="3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Tubers</w:t>
            </w:r>
          </w:p>
          <w:p w14:paraId="2DF51FA6" w14:textId="77777777" w:rsidR="00277CCE" w:rsidRDefault="00277CCE" w:rsidP="00ED197D">
            <w:pPr>
              <w:pStyle w:val="ListParagraph"/>
              <w:numPr>
                <w:ilvl w:val="0"/>
                <w:numId w:val="3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Pneumatophores</w:t>
            </w:r>
          </w:p>
          <w:p w14:paraId="2FCBED7C" w14:textId="77777777" w:rsidR="00277CCE" w:rsidRDefault="00277CCE" w:rsidP="00ED197D">
            <w:pPr>
              <w:pStyle w:val="ListParagraph"/>
              <w:numPr>
                <w:ilvl w:val="0"/>
                <w:numId w:val="3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Root nodules in legumes</w:t>
            </w:r>
          </w:p>
          <w:p w14:paraId="3D628125" w14:textId="77777777" w:rsidR="00277CCE" w:rsidRDefault="00277CCE" w:rsidP="00ED197D">
            <w:pPr>
              <w:pStyle w:val="ListParagraph"/>
              <w:numPr>
                <w:ilvl w:val="0"/>
                <w:numId w:val="3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Adventitious roots/prop roots</w:t>
            </w:r>
          </w:p>
          <w:p w14:paraId="07012CC8" w14:textId="77777777" w:rsidR="00277CCE" w:rsidRPr="00687288" w:rsidRDefault="00277CCE" w:rsidP="00ED197D">
            <w:pPr>
              <w:pStyle w:val="ListParagraph"/>
              <w:numPr>
                <w:ilvl w:val="0"/>
                <w:numId w:val="3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potential of roots for propagation (totipotency)</w:t>
            </w:r>
          </w:p>
          <w:p w14:paraId="531F9AF2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 w:right="164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7E8808C8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Advantages of roots adaptations for the plant to include:</w:t>
            </w:r>
          </w:p>
          <w:p w14:paraId="43C5DCD0" w14:textId="77777777" w:rsidR="00277CCE" w:rsidRDefault="00277CCE" w:rsidP="00277C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Anchorage/support</w:t>
            </w:r>
          </w:p>
          <w:p w14:paraId="18B4F0A8" w14:textId="77777777" w:rsidR="00277CCE" w:rsidRDefault="00277CCE" w:rsidP="00277C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Water/nutrient uptake</w:t>
            </w:r>
          </w:p>
          <w:p w14:paraId="70810F61" w14:textId="77777777" w:rsidR="00277CCE" w:rsidRDefault="00277CCE" w:rsidP="00277C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Orientation</w:t>
            </w:r>
          </w:p>
          <w:p w14:paraId="2237FED7" w14:textId="77777777" w:rsidR="00277CCE" w:rsidRDefault="00277CCE" w:rsidP="00277C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Search for nutrition and water</w:t>
            </w:r>
          </w:p>
          <w:p w14:paraId="593848A8" w14:textId="77777777" w:rsidR="00277CCE" w:rsidRDefault="00277CCE" w:rsidP="00277C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Reproduction</w:t>
            </w:r>
          </w:p>
          <w:p w14:paraId="5F484AF7" w14:textId="77777777" w:rsidR="00277CCE" w:rsidRDefault="00277CCE" w:rsidP="00277C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Carbohydrate storage</w:t>
            </w:r>
          </w:p>
          <w:p w14:paraId="7370E22F" w14:textId="77777777" w:rsidR="00277CCE" w:rsidRDefault="00277CCE" w:rsidP="00277C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storage</w:t>
            </w:r>
          </w:p>
          <w:p w14:paraId="4CA219F6" w14:textId="77777777" w:rsidR="00277CCE" w:rsidRPr="005B2CC5" w:rsidRDefault="00277CCE" w:rsidP="00277C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Gaseous exchange</w:t>
            </w:r>
          </w:p>
          <w:p w14:paraId="01CAD9FF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before="182" w:after="0" w:line="240" w:lineRule="auto"/>
              <w:ind w:left="108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1DF91F60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79355CF2" w14:textId="77777777" w:rsidR="00277CCE" w:rsidRPr="00327849" w:rsidRDefault="00277CCE" w:rsidP="00277CCE">
      <w:pPr>
        <w:rPr>
          <w:rFonts w:ascii="Arial" w:hAnsi="Arial" w:cs="Arial"/>
          <w:b/>
          <w:bCs/>
        </w:rPr>
      </w:pPr>
      <w:r w:rsidRPr="00327849">
        <w:rPr>
          <w:rFonts w:ascii="Arial" w:hAnsi="Arial" w:cs="Arial"/>
          <w:b/>
          <w:bCs/>
        </w:rPr>
        <w:t xml:space="preserve">State the </w:t>
      </w:r>
      <w:r>
        <w:rPr>
          <w:rFonts w:ascii="Arial" w:hAnsi="Arial" w:cs="Arial"/>
          <w:b/>
          <w:bCs/>
        </w:rPr>
        <w:t xml:space="preserve">primary </w:t>
      </w:r>
      <w:r w:rsidRPr="00327849">
        <w:rPr>
          <w:rFonts w:ascii="Arial" w:hAnsi="Arial" w:cs="Arial"/>
          <w:b/>
          <w:bCs/>
        </w:rPr>
        <w:t>function of the roots:</w:t>
      </w:r>
    </w:p>
    <w:p w14:paraId="0F3B9D2A" w14:textId="77777777" w:rsidR="00277CCE" w:rsidRPr="000F2464" w:rsidRDefault="00277CCE" w:rsidP="00277CCE">
      <w:pPr>
        <w:rPr>
          <w:rFonts w:ascii="Arial" w:hAnsi="Arial" w:cs="Arial"/>
        </w:rPr>
      </w:pPr>
    </w:p>
    <w:p w14:paraId="7D090170" w14:textId="77777777" w:rsidR="00277CCE" w:rsidRPr="000F2464" w:rsidRDefault="00277CCE" w:rsidP="00277CCE">
      <w:pPr>
        <w:rPr>
          <w:rFonts w:ascii="Arial" w:hAnsi="Arial" w:cs="Arial"/>
        </w:rPr>
      </w:pPr>
    </w:p>
    <w:p w14:paraId="5D8913D5" w14:textId="77777777" w:rsidR="00277CCE" w:rsidRDefault="00277CCE" w:rsidP="00277CCE">
      <w:pPr>
        <w:spacing w:after="160" w:line="259" w:lineRule="auto"/>
        <w:rPr>
          <w:rFonts w:ascii="Arial" w:hAnsi="Arial" w:cs="Arial"/>
          <w:b/>
          <w:bCs/>
        </w:rPr>
      </w:pPr>
    </w:p>
    <w:p w14:paraId="6ECAACD1" w14:textId="77777777" w:rsidR="00277CCE" w:rsidRPr="00327849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Complete the following table</w:t>
      </w:r>
      <w:r w:rsidR="00F66D5F">
        <w:rPr>
          <w:rFonts w:ascii="Arial" w:hAnsi="Arial" w:cs="Arial"/>
          <w:b/>
          <w:bCs/>
        </w:rPr>
        <w:t xml:space="preserve"> of root adaptations</w:t>
      </w:r>
      <w:r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2500"/>
      </w:tblGrid>
      <w:tr w:rsidR="00277CCE" w:rsidRPr="00DE41FC" w14:paraId="13ABDF19" w14:textId="77777777" w:rsidTr="00ED197D">
        <w:tc>
          <w:tcPr>
            <w:tcW w:w="2122" w:type="dxa"/>
          </w:tcPr>
          <w:p w14:paraId="7054B0FA" w14:textId="77777777" w:rsidR="00277CCE" w:rsidRPr="00DE41FC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DE41FC">
              <w:rPr>
                <w:rFonts w:ascii="Arial" w:hAnsi="Arial" w:cs="Arial"/>
                <w:b/>
                <w:bCs/>
              </w:rPr>
              <w:t>Adaptation</w:t>
            </w:r>
          </w:p>
        </w:tc>
        <w:tc>
          <w:tcPr>
            <w:tcW w:w="4394" w:type="dxa"/>
          </w:tcPr>
          <w:p w14:paraId="7C166C1D" w14:textId="77777777" w:rsidR="00277CCE" w:rsidRPr="00DE41FC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DE41FC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500" w:type="dxa"/>
          </w:tcPr>
          <w:p w14:paraId="033E9A23" w14:textId="77777777" w:rsidR="00277CCE" w:rsidRPr="00DE41FC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DE41FC">
              <w:rPr>
                <w:rFonts w:ascii="Arial" w:hAnsi="Arial" w:cs="Arial"/>
                <w:b/>
                <w:bCs/>
              </w:rPr>
              <w:t>Plant example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277CCE" w14:paraId="3AED0468" w14:textId="77777777" w:rsidTr="00ED197D">
        <w:tc>
          <w:tcPr>
            <w:tcW w:w="2122" w:type="dxa"/>
          </w:tcPr>
          <w:p w14:paraId="439A8645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Fibrous</w:t>
            </w:r>
          </w:p>
        </w:tc>
        <w:tc>
          <w:tcPr>
            <w:tcW w:w="4394" w:type="dxa"/>
          </w:tcPr>
          <w:p w14:paraId="1A1DDAC9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65F2312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AD1190C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2BA9AFB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BD85CD0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566D51EE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63F5644B" w14:textId="77777777" w:rsidTr="00ED197D">
        <w:tc>
          <w:tcPr>
            <w:tcW w:w="2122" w:type="dxa"/>
          </w:tcPr>
          <w:p w14:paraId="31CEE7AB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Tap</w:t>
            </w:r>
          </w:p>
        </w:tc>
        <w:tc>
          <w:tcPr>
            <w:tcW w:w="4394" w:type="dxa"/>
          </w:tcPr>
          <w:p w14:paraId="699A5573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0CCFDCF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331D0A8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91E8A6F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3B19027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0DF3FB1E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060D03EB" w14:textId="77777777" w:rsidTr="00ED197D">
        <w:tc>
          <w:tcPr>
            <w:tcW w:w="2122" w:type="dxa"/>
          </w:tcPr>
          <w:p w14:paraId="58158C81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Foraging</w:t>
            </w:r>
          </w:p>
        </w:tc>
        <w:tc>
          <w:tcPr>
            <w:tcW w:w="4394" w:type="dxa"/>
          </w:tcPr>
          <w:p w14:paraId="4DBC02FC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0CB5A62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54573D76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1DDCC3B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24F0D0A5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45812248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5AB69E45" w14:textId="77777777" w:rsidTr="00ED197D">
        <w:tc>
          <w:tcPr>
            <w:tcW w:w="2122" w:type="dxa"/>
          </w:tcPr>
          <w:p w14:paraId="3C5C0718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Tropisms</w:t>
            </w:r>
          </w:p>
        </w:tc>
        <w:tc>
          <w:tcPr>
            <w:tcW w:w="4394" w:type="dxa"/>
          </w:tcPr>
          <w:p w14:paraId="3188EA74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C972999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E23BB07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BCB03D7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65F122A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3848C4E7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2EF8E5D3" w14:textId="77777777" w:rsidTr="00ED197D">
        <w:tc>
          <w:tcPr>
            <w:tcW w:w="2122" w:type="dxa"/>
          </w:tcPr>
          <w:p w14:paraId="2AE29A6E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Adventitious buds</w:t>
            </w:r>
          </w:p>
        </w:tc>
        <w:tc>
          <w:tcPr>
            <w:tcW w:w="4394" w:type="dxa"/>
          </w:tcPr>
          <w:p w14:paraId="524B2DE0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292BC1E5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EBA27AA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6906473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C6A5264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55E78C29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562BCEBC" w14:textId="77777777" w:rsidTr="00ED197D">
        <w:tc>
          <w:tcPr>
            <w:tcW w:w="2122" w:type="dxa"/>
          </w:tcPr>
          <w:p w14:paraId="1D959CD5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Tubers</w:t>
            </w:r>
          </w:p>
        </w:tc>
        <w:tc>
          <w:tcPr>
            <w:tcW w:w="4394" w:type="dxa"/>
          </w:tcPr>
          <w:p w14:paraId="0FAE4E4E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2CFEBF48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3FD08CB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5D473334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F843B78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5EEA1B72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7B82BED2" w14:textId="77777777" w:rsidTr="00ED197D">
        <w:tc>
          <w:tcPr>
            <w:tcW w:w="2122" w:type="dxa"/>
          </w:tcPr>
          <w:p w14:paraId="69A6F8D5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Pneumatophores</w:t>
            </w:r>
          </w:p>
        </w:tc>
        <w:tc>
          <w:tcPr>
            <w:tcW w:w="4394" w:type="dxa"/>
          </w:tcPr>
          <w:p w14:paraId="45A4EADB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2D2A77A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66FDDF1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CA25299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A478E94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763572D1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03ACAAFB" w14:textId="77777777" w:rsidTr="00ED197D">
        <w:tc>
          <w:tcPr>
            <w:tcW w:w="2122" w:type="dxa"/>
          </w:tcPr>
          <w:p w14:paraId="61DF8B14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Root nodules in legumes</w:t>
            </w:r>
          </w:p>
        </w:tc>
        <w:tc>
          <w:tcPr>
            <w:tcW w:w="4394" w:type="dxa"/>
          </w:tcPr>
          <w:p w14:paraId="57E763CB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2EC414E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C923005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2F48EBC3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B89574F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7EE71F67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64B05FF7" w14:textId="77777777" w:rsidTr="00ED197D">
        <w:tc>
          <w:tcPr>
            <w:tcW w:w="2122" w:type="dxa"/>
          </w:tcPr>
          <w:p w14:paraId="12281CB4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Adventitious root/prop roots</w:t>
            </w:r>
          </w:p>
        </w:tc>
        <w:tc>
          <w:tcPr>
            <w:tcW w:w="4394" w:type="dxa"/>
          </w:tcPr>
          <w:p w14:paraId="27E1DDBD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F0465EB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6C69C13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C5E451F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78E5CED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4B8FBF72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</w:tbl>
    <w:p w14:paraId="5D5E619E" w14:textId="77777777" w:rsidR="00277CCE" w:rsidRPr="000F2464" w:rsidRDefault="00277CCE" w:rsidP="00277CCE">
      <w:pPr>
        <w:rPr>
          <w:rFonts w:ascii="Arial" w:hAnsi="Arial" w:cs="Arial"/>
        </w:rPr>
      </w:pPr>
    </w:p>
    <w:p w14:paraId="08D3D0E7" w14:textId="77777777" w:rsidR="00277CCE" w:rsidRPr="00DE41FC" w:rsidRDefault="00277CCE" w:rsidP="00277CCE">
      <w:pPr>
        <w:rPr>
          <w:rFonts w:ascii="Arial" w:hAnsi="Arial" w:cs="Arial"/>
          <w:b/>
          <w:bCs/>
        </w:rPr>
      </w:pPr>
      <w:r w:rsidRPr="00DE41FC">
        <w:rPr>
          <w:rFonts w:ascii="Arial" w:hAnsi="Arial" w:cs="Arial"/>
          <w:b/>
          <w:bCs/>
        </w:rPr>
        <w:t>Describe the symbiotic relationship between plants and fungi:</w:t>
      </w:r>
    </w:p>
    <w:p w14:paraId="4101F3FA" w14:textId="77777777" w:rsidR="00277CCE" w:rsidRDefault="00277CCE" w:rsidP="00277CCE">
      <w:pPr>
        <w:rPr>
          <w:rFonts w:ascii="Arial" w:hAnsi="Arial" w:cs="Arial"/>
        </w:rPr>
      </w:pPr>
    </w:p>
    <w:p w14:paraId="02F9914B" w14:textId="77777777" w:rsidR="00277CCE" w:rsidRDefault="00277CCE" w:rsidP="00277CCE">
      <w:pPr>
        <w:rPr>
          <w:rFonts w:ascii="Arial" w:hAnsi="Arial" w:cs="Arial"/>
        </w:rPr>
      </w:pPr>
    </w:p>
    <w:p w14:paraId="3B47AB0F" w14:textId="77777777" w:rsidR="00277CCE" w:rsidRDefault="00277CCE" w:rsidP="00277CCE">
      <w:pPr>
        <w:rPr>
          <w:rFonts w:ascii="Arial" w:hAnsi="Arial" w:cs="Arial"/>
        </w:rPr>
      </w:pPr>
    </w:p>
    <w:p w14:paraId="477A3CDC" w14:textId="77777777" w:rsidR="00277CCE" w:rsidRPr="000F2464" w:rsidRDefault="00277CCE" w:rsidP="00277CCE">
      <w:pPr>
        <w:rPr>
          <w:rFonts w:ascii="Arial" w:hAnsi="Arial" w:cs="Arial"/>
        </w:rPr>
      </w:pPr>
    </w:p>
    <w:p w14:paraId="377DAFAB" w14:textId="77777777" w:rsidR="00277CCE" w:rsidRPr="00DE41FC" w:rsidRDefault="00277CCE" w:rsidP="00277CCE">
      <w:pPr>
        <w:spacing w:after="160" w:line="259" w:lineRule="auto"/>
        <w:rPr>
          <w:rStyle w:val="Hyperlink"/>
          <w:rFonts w:ascii="Arial" w:hAnsi="Arial" w:cs="Arial"/>
          <w:b/>
          <w:bCs/>
          <w:color w:val="auto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u w:val="none"/>
        </w:rPr>
        <w:t>Explain how roots can be used for propagation</w:t>
      </w:r>
      <w:r w:rsidRPr="00DE41FC">
        <w:rPr>
          <w:rStyle w:val="Hyperlink"/>
          <w:rFonts w:ascii="Arial" w:hAnsi="Arial" w:cs="Arial"/>
          <w:b/>
          <w:bCs/>
          <w:color w:val="auto"/>
          <w:u w:val="none"/>
        </w:rPr>
        <w:t>:</w:t>
      </w:r>
    </w:p>
    <w:p w14:paraId="6BC9149A" w14:textId="77777777" w:rsidR="00277CCE" w:rsidRPr="000F2464" w:rsidRDefault="00277CCE" w:rsidP="00277CCE">
      <w:pPr>
        <w:rPr>
          <w:rFonts w:ascii="Arial" w:hAnsi="Arial" w:cs="Arial"/>
        </w:rPr>
      </w:pPr>
    </w:p>
    <w:p w14:paraId="1C283DDA" w14:textId="77777777" w:rsidR="00277CCE" w:rsidRDefault="00277CCE" w:rsidP="00277CCE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ED988DF" w14:textId="77777777" w:rsidR="00277CCE" w:rsidRPr="00553013" w:rsidRDefault="00277CCE" w:rsidP="00277CCE">
      <w:pPr>
        <w:spacing w:after="160" w:line="259" w:lineRule="auto"/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553013">
        <w:rPr>
          <w:rFonts w:ascii="Arial" w:hAnsi="Arial" w:cs="Arial"/>
          <w:b/>
          <w:bCs/>
          <w:color w:val="008080"/>
          <w:sz w:val="28"/>
          <w:szCs w:val="28"/>
        </w:rPr>
        <w:lastRenderedPageBreak/>
        <w:t xml:space="preserve">Topic </w:t>
      </w:r>
      <w:r>
        <w:rPr>
          <w:rFonts w:ascii="Arial" w:hAnsi="Arial" w:cs="Arial"/>
          <w:b/>
          <w:bCs/>
          <w:color w:val="008080"/>
          <w:sz w:val="28"/>
          <w:szCs w:val="28"/>
        </w:rPr>
        <w:t>1: Plant Science II</w:t>
      </w:r>
    </w:p>
    <w:p w14:paraId="0A64A117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p w14:paraId="5184AD2C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277CCE" w:rsidRPr="00124570" w14:paraId="05AD0DBF" w14:textId="77777777" w:rsidTr="00ED197D">
        <w:trPr>
          <w:trHeight w:val="691"/>
        </w:trPr>
        <w:tc>
          <w:tcPr>
            <w:tcW w:w="9072" w:type="dxa"/>
            <w:gridSpan w:val="2"/>
            <w:shd w:val="clear" w:color="auto" w:fill="006666"/>
          </w:tcPr>
          <w:p w14:paraId="69F44534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5B0FBC06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 xml:space="preserve">Element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4: Flower adaptations</w:t>
            </w:r>
          </w:p>
        </w:tc>
      </w:tr>
      <w:tr w:rsidR="00277CCE" w:rsidRPr="00124570" w14:paraId="24F9C47C" w14:textId="77777777" w:rsidTr="00ED197D">
        <w:trPr>
          <w:trHeight w:val="230"/>
        </w:trPr>
        <w:tc>
          <w:tcPr>
            <w:tcW w:w="4536" w:type="dxa"/>
            <w:shd w:val="clear" w:color="auto" w:fill="006666"/>
          </w:tcPr>
          <w:p w14:paraId="5AF50A83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05A1314A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AO1: Knowledge</w:t>
            </w:r>
          </w:p>
        </w:tc>
        <w:tc>
          <w:tcPr>
            <w:tcW w:w="4536" w:type="dxa"/>
            <w:shd w:val="clear" w:color="auto" w:fill="006666"/>
          </w:tcPr>
          <w:p w14:paraId="13EC945D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76047B44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AO2: Application</w:t>
            </w:r>
          </w:p>
        </w:tc>
      </w:tr>
      <w:tr w:rsidR="00277CCE" w:rsidRPr="00124570" w14:paraId="167EF9D3" w14:textId="77777777" w:rsidTr="00ED197D">
        <w:trPr>
          <w:trHeight w:val="2178"/>
        </w:trPr>
        <w:tc>
          <w:tcPr>
            <w:tcW w:w="4536" w:type="dxa"/>
          </w:tcPr>
          <w:p w14:paraId="1CF3885D" w14:textId="77777777" w:rsidR="00277CCE" w:rsidRPr="0068162F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Flower adaptations,</w:t>
            </w:r>
            <w:r w:rsidRPr="0068162F">
              <w:rPr>
                <w:rFonts w:ascii="Arial" w:hAnsi="Arial" w:cs="Arial"/>
              </w:rPr>
              <w:t xml:space="preserve"> to include:</w:t>
            </w:r>
          </w:p>
          <w:p w14:paraId="45C31DEB" w14:textId="77777777" w:rsidR="00277CCE" w:rsidRPr="00B63BFE" w:rsidRDefault="00277CCE" w:rsidP="00ED197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Flower arrangements</w:t>
            </w:r>
          </w:p>
          <w:p w14:paraId="695F9ACF" w14:textId="77777777" w:rsidR="00277CCE" w:rsidRPr="00B63BFE" w:rsidRDefault="00277CCE" w:rsidP="00ED197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Timing of flowering</w:t>
            </w:r>
          </w:p>
          <w:p w14:paraId="13C2DA42" w14:textId="77777777" w:rsidR="00277CCE" w:rsidRPr="00B63BFE" w:rsidRDefault="00277CCE" w:rsidP="00ED197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Petals (bright/reduced)</w:t>
            </w:r>
          </w:p>
          <w:p w14:paraId="353BCE66" w14:textId="77777777" w:rsidR="00277CCE" w:rsidRPr="00B63BFE" w:rsidRDefault="00277CCE" w:rsidP="00ED197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Scent</w:t>
            </w:r>
          </w:p>
          <w:p w14:paraId="5269F047" w14:textId="77777777" w:rsidR="00277CCE" w:rsidRPr="00B63BFE" w:rsidRDefault="00277CCE" w:rsidP="00ED197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Nectar</w:t>
            </w:r>
          </w:p>
          <w:p w14:paraId="4533A9BC" w14:textId="77777777" w:rsidR="00277CCE" w:rsidRPr="00B63BFE" w:rsidRDefault="00277CCE" w:rsidP="00ED197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Hermaphrodite</w:t>
            </w:r>
          </w:p>
          <w:p w14:paraId="6A03783F" w14:textId="77777777" w:rsidR="00277CCE" w:rsidRPr="00B63BFE" w:rsidRDefault="00277CCE" w:rsidP="00ED197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Monoecious</w:t>
            </w:r>
          </w:p>
          <w:p w14:paraId="2228F8C2" w14:textId="77777777" w:rsidR="00277CCE" w:rsidRPr="00B63BFE" w:rsidRDefault="00277CCE" w:rsidP="00ED197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Dioecious</w:t>
            </w:r>
          </w:p>
          <w:p w14:paraId="18DBE539" w14:textId="77777777" w:rsidR="00277CCE" w:rsidRPr="00124570" w:rsidRDefault="00277CCE" w:rsidP="00ED197D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Quantity and characteristics of pollen</w:t>
            </w:r>
          </w:p>
        </w:tc>
        <w:tc>
          <w:tcPr>
            <w:tcW w:w="4536" w:type="dxa"/>
          </w:tcPr>
          <w:p w14:paraId="46F57EC5" w14:textId="77777777" w:rsidR="00277CCE" w:rsidRPr="0068162F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Advantages and functions of flower adaptations for the plant, to include:</w:t>
            </w:r>
          </w:p>
          <w:p w14:paraId="530D14D8" w14:textId="77777777" w:rsidR="00277CCE" w:rsidRDefault="00277CCE" w:rsidP="00277CCE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82"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Enhancing pollination</w:t>
            </w:r>
          </w:p>
          <w:p w14:paraId="37E59509" w14:textId="77777777" w:rsidR="00277CCE" w:rsidRDefault="00277CCE" w:rsidP="00277CCE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82"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Linking pollination characteristics to vectors of pollination</w:t>
            </w:r>
          </w:p>
          <w:p w14:paraId="7D9349B1" w14:textId="77777777" w:rsidR="00277CCE" w:rsidRPr="00B63BFE" w:rsidRDefault="00277CCE" w:rsidP="00277CCE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82"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Favouring cross pollination</w:t>
            </w:r>
          </w:p>
        </w:tc>
      </w:tr>
    </w:tbl>
    <w:p w14:paraId="2042C422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3C6B13D5" w14:textId="77777777" w:rsidR="00277CCE" w:rsidRPr="0068162F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Complete the following table</w:t>
      </w:r>
      <w:r w:rsidR="009430F1">
        <w:rPr>
          <w:rFonts w:ascii="Arial" w:hAnsi="Arial" w:cs="Arial"/>
          <w:b/>
          <w:bCs/>
        </w:rPr>
        <w:t xml:space="preserve"> of flower adaptations: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642"/>
      </w:tblGrid>
      <w:tr w:rsidR="00277CCE" w:rsidRPr="00AA14FD" w14:paraId="2EDE164D" w14:textId="77777777" w:rsidTr="00ED197D">
        <w:tc>
          <w:tcPr>
            <w:tcW w:w="2122" w:type="dxa"/>
          </w:tcPr>
          <w:p w14:paraId="72E4B728" w14:textId="77777777" w:rsidR="00277CCE" w:rsidRPr="00AA14FD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AA14FD">
              <w:rPr>
                <w:rFonts w:ascii="Arial" w:hAnsi="Arial" w:cs="Arial"/>
                <w:b/>
                <w:bCs/>
              </w:rPr>
              <w:t>Flower arrangement</w:t>
            </w:r>
          </w:p>
        </w:tc>
        <w:tc>
          <w:tcPr>
            <w:tcW w:w="4252" w:type="dxa"/>
          </w:tcPr>
          <w:p w14:paraId="4B535F22" w14:textId="77777777" w:rsidR="00277CCE" w:rsidRPr="00AA14FD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AA14F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642" w:type="dxa"/>
          </w:tcPr>
          <w:p w14:paraId="587580E1" w14:textId="77777777" w:rsidR="00277CCE" w:rsidRPr="00AA14FD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AA14FD">
              <w:rPr>
                <w:rFonts w:ascii="Arial" w:hAnsi="Arial" w:cs="Arial"/>
                <w:b/>
                <w:bCs/>
              </w:rPr>
              <w:t>Plant example</w:t>
            </w:r>
          </w:p>
        </w:tc>
      </w:tr>
      <w:tr w:rsidR="00277CCE" w14:paraId="0CFCAC7D" w14:textId="77777777" w:rsidTr="00ED197D">
        <w:tc>
          <w:tcPr>
            <w:tcW w:w="2122" w:type="dxa"/>
          </w:tcPr>
          <w:p w14:paraId="190A444B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Raceme</w:t>
            </w:r>
          </w:p>
        </w:tc>
        <w:tc>
          <w:tcPr>
            <w:tcW w:w="4252" w:type="dxa"/>
          </w:tcPr>
          <w:p w14:paraId="39EAAD30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B02F043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AC834C6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2D9D6247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09D0092D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25231254" w14:textId="77777777" w:rsidTr="00ED197D">
        <w:tc>
          <w:tcPr>
            <w:tcW w:w="2122" w:type="dxa"/>
          </w:tcPr>
          <w:p w14:paraId="5471E02C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Corymb</w:t>
            </w:r>
          </w:p>
        </w:tc>
        <w:tc>
          <w:tcPr>
            <w:tcW w:w="4252" w:type="dxa"/>
          </w:tcPr>
          <w:p w14:paraId="2FB1CAA2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52B769BD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1605D09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8DE1941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0B7BBD8A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29EDCF79" w14:textId="77777777" w:rsidTr="00ED197D">
        <w:tc>
          <w:tcPr>
            <w:tcW w:w="2122" w:type="dxa"/>
          </w:tcPr>
          <w:p w14:paraId="4D82E706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Simple umbel</w:t>
            </w:r>
          </w:p>
        </w:tc>
        <w:tc>
          <w:tcPr>
            <w:tcW w:w="4252" w:type="dxa"/>
          </w:tcPr>
          <w:p w14:paraId="31E5A819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526E9588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76B6310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DC442CA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D432177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3367A33B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726FF9B1" w14:textId="77777777" w:rsidTr="00ED197D">
        <w:tc>
          <w:tcPr>
            <w:tcW w:w="2122" w:type="dxa"/>
          </w:tcPr>
          <w:p w14:paraId="233D21E9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Panicle</w:t>
            </w:r>
          </w:p>
        </w:tc>
        <w:tc>
          <w:tcPr>
            <w:tcW w:w="4252" w:type="dxa"/>
          </w:tcPr>
          <w:p w14:paraId="7B4AB006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B4FC1D9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DCCA2C9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E8DC3B8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4F9A6DB8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546217E0" w14:textId="77777777" w:rsidTr="00ED197D">
        <w:tc>
          <w:tcPr>
            <w:tcW w:w="2122" w:type="dxa"/>
          </w:tcPr>
          <w:p w14:paraId="4CCAF0F0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Cyme</w:t>
            </w:r>
          </w:p>
        </w:tc>
        <w:tc>
          <w:tcPr>
            <w:tcW w:w="4252" w:type="dxa"/>
          </w:tcPr>
          <w:p w14:paraId="208A07EC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A5EAF51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D78944F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25DE8B65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65965C5C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1D3BC910" w14:textId="77777777" w:rsidTr="00ED197D">
        <w:tc>
          <w:tcPr>
            <w:tcW w:w="2122" w:type="dxa"/>
          </w:tcPr>
          <w:p w14:paraId="523AE023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Capitulum</w:t>
            </w:r>
          </w:p>
        </w:tc>
        <w:tc>
          <w:tcPr>
            <w:tcW w:w="4252" w:type="dxa"/>
          </w:tcPr>
          <w:p w14:paraId="37B590E8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B84E73A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4A778D5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7D35845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31EE478D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046961A5" w14:textId="77777777" w:rsidTr="00ED197D">
        <w:tc>
          <w:tcPr>
            <w:tcW w:w="2122" w:type="dxa"/>
          </w:tcPr>
          <w:p w14:paraId="199D2050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Verticillaster</w:t>
            </w:r>
          </w:p>
        </w:tc>
        <w:tc>
          <w:tcPr>
            <w:tcW w:w="4252" w:type="dxa"/>
          </w:tcPr>
          <w:p w14:paraId="3BED6B10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E312207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5DF31885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52008613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792465FC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</w:tbl>
    <w:p w14:paraId="59D3BC66" w14:textId="77777777" w:rsidR="00277CCE" w:rsidRPr="00AA14FD" w:rsidRDefault="00277CCE" w:rsidP="00277CCE">
      <w:pPr>
        <w:rPr>
          <w:rFonts w:ascii="Arial" w:hAnsi="Arial" w:cs="Arial"/>
        </w:rPr>
      </w:pPr>
    </w:p>
    <w:p w14:paraId="2AEF7D82" w14:textId="77777777" w:rsidR="00277CCE" w:rsidRPr="0068162F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State the reason for flowering time adaptations in flowers:</w:t>
      </w:r>
    </w:p>
    <w:p w14:paraId="40AE9FA5" w14:textId="77777777" w:rsidR="00277CCE" w:rsidRPr="000F2464" w:rsidRDefault="00277CCE" w:rsidP="00277CCE">
      <w:pPr>
        <w:rPr>
          <w:rFonts w:ascii="Arial" w:hAnsi="Arial" w:cs="Arial"/>
        </w:rPr>
      </w:pPr>
    </w:p>
    <w:p w14:paraId="062F585C" w14:textId="77777777" w:rsidR="00277CCE" w:rsidRPr="000F2464" w:rsidRDefault="00277CCE" w:rsidP="00277CCE">
      <w:pPr>
        <w:rPr>
          <w:rFonts w:ascii="Arial" w:hAnsi="Arial" w:cs="Arial"/>
        </w:rPr>
      </w:pPr>
    </w:p>
    <w:p w14:paraId="615D659C" w14:textId="77777777" w:rsidR="00277CCE" w:rsidRPr="0068162F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Explain dichogamy:</w:t>
      </w:r>
    </w:p>
    <w:p w14:paraId="5710079C" w14:textId="77777777" w:rsidR="00277CCE" w:rsidRPr="000F2464" w:rsidRDefault="00277CCE" w:rsidP="00277CCE">
      <w:pPr>
        <w:rPr>
          <w:rFonts w:ascii="Arial" w:hAnsi="Arial" w:cs="Arial"/>
        </w:rPr>
      </w:pPr>
    </w:p>
    <w:p w14:paraId="1D00C1C4" w14:textId="77777777" w:rsidR="00277CCE" w:rsidRPr="000F2464" w:rsidRDefault="00277CCE" w:rsidP="00277CCE">
      <w:pPr>
        <w:rPr>
          <w:rFonts w:ascii="Arial" w:hAnsi="Arial" w:cs="Arial"/>
        </w:rPr>
      </w:pPr>
    </w:p>
    <w:p w14:paraId="41164ABA" w14:textId="77777777" w:rsidR="00277CCE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Explain protandry:</w:t>
      </w:r>
    </w:p>
    <w:p w14:paraId="0F3DA933" w14:textId="77777777" w:rsidR="00277CCE" w:rsidRDefault="00277CCE" w:rsidP="00277CCE">
      <w:pPr>
        <w:rPr>
          <w:rFonts w:ascii="Arial" w:hAnsi="Arial" w:cs="Arial"/>
        </w:rPr>
      </w:pPr>
    </w:p>
    <w:p w14:paraId="4B90C505" w14:textId="77777777" w:rsidR="00277CCE" w:rsidRPr="00782C4F" w:rsidRDefault="00277CCE" w:rsidP="00277CCE">
      <w:pPr>
        <w:rPr>
          <w:rFonts w:ascii="Arial" w:hAnsi="Arial" w:cs="Arial"/>
        </w:rPr>
      </w:pPr>
    </w:p>
    <w:p w14:paraId="0BE33333" w14:textId="77777777" w:rsidR="00277CCE" w:rsidRPr="0068162F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Explain </w:t>
      </w:r>
      <w:r w:rsidR="00784367">
        <w:rPr>
          <w:rFonts w:ascii="Arial" w:hAnsi="Arial" w:cs="Arial"/>
          <w:b/>
          <w:bCs/>
        </w:rPr>
        <w:t>protogyny</w:t>
      </w:r>
      <w:r>
        <w:rPr>
          <w:rFonts w:ascii="Arial" w:hAnsi="Arial" w:cs="Arial"/>
          <w:b/>
          <w:bCs/>
        </w:rPr>
        <w:t>:</w:t>
      </w:r>
    </w:p>
    <w:p w14:paraId="262FF1F6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18623A52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0B640800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Explain three different ways flowers attract pollinators, using a named plant example for each:</w:t>
      </w:r>
    </w:p>
    <w:p w14:paraId="1793A1EC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1.</w:t>
      </w:r>
    </w:p>
    <w:p w14:paraId="15B79DDF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40304443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16B7866C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2. </w:t>
      </w:r>
    </w:p>
    <w:p w14:paraId="19ACAD09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1076F6E8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3EEAE471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3.</w:t>
      </w:r>
    </w:p>
    <w:p w14:paraId="544AABCD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4FADAEC3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55166021" w14:textId="77777777" w:rsidR="00277CCE" w:rsidRPr="00782C4F" w:rsidRDefault="00277CCE" w:rsidP="00277CCE">
      <w:pPr>
        <w:spacing w:after="160" w:line="259" w:lineRule="auto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782C4F">
        <w:rPr>
          <w:rStyle w:val="Hyperlink"/>
          <w:rFonts w:ascii="Arial" w:hAnsi="Arial" w:cs="Arial"/>
          <w:b/>
          <w:bCs/>
          <w:color w:val="auto"/>
          <w:u w:val="none"/>
        </w:rPr>
        <w:t>State the meaning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77CCE" w14:paraId="662AF93F" w14:textId="77777777" w:rsidTr="00ED197D">
        <w:tc>
          <w:tcPr>
            <w:tcW w:w="2122" w:type="dxa"/>
          </w:tcPr>
          <w:p w14:paraId="5672C467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Hermaphrodite</w:t>
            </w:r>
          </w:p>
        </w:tc>
        <w:tc>
          <w:tcPr>
            <w:tcW w:w="6894" w:type="dxa"/>
          </w:tcPr>
          <w:p w14:paraId="0BE58B46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001CA678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1343ABA9" w14:textId="77777777" w:rsidTr="00ED197D">
        <w:tc>
          <w:tcPr>
            <w:tcW w:w="2122" w:type="dxa"/>
          </w:tcPr>
          <w:p w14:paraId="19A8D3D0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Imperfect</w:t>
            </w:r>
          </w:p>
        </w:tc>
        <w:tc>
          <w:tcPr>
            <w:tcW w:w="6894" w:type="dxa"/>
          </w:tcPr>
          <w:p w14:paraId="7CD27FF7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328429C8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198C4A15" w14:textId="77777777" w:rsidTr="00ED197D">
        <w:tc>
          <w:tcPr>
            <w:tcW w:w="2122" w:type="dxa"/>
          </w:tcPr>
          <w:p w14:paraId="261D293E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Perfect</w:t>
            </w:r>
          </w:p>
        </w:tc>
        <w:tc>
          <w:tcPr>
            <w:tcW w:w="6894" w:type="dxa"/>
          </w:tcPr>
          <w:p w14:paraId="47C407DD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466E890B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51457F3D" w14:textId="77777777" w:rsidTr="00ED197D">
        <w:tc>
          <w:tcPr>
            <w:tcW w:w="2122" w:type="dxa"/>
          </w:tcPr>
          <w:p w14:paraId="3602CE5D" w14:textId="77777777" w:rsidR="00277CCE" w:rsidRDefault="00277CCE" w:rsidP="00ED197D">
            <w:pPr>
              <w:tabs>
                <w:tab w:val="center" w:pos="2146"/>
              </w:tabs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Monoecious</w:t>
            </w:r>
          </w:p>
        </w:tc>
        <w:tc>
          <w:tcPr>
            <w:tcW w:w="6894" w:type="dxa"/>
          </w:tcPr>
          <w:p w14:paraId="24B38B3F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16F1B1FA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5B2654BA" w14:textId="77777777" w:rsidTr="00ED197D">
        <w:tc>
          <w:tcPr>
            <w:tcW w:w="2122" w:type="dxa"/>
          </w:tcPr>
          <w:p w14:paraId="722F2292" w14:textId="77777777" w:rsidR="00277CCE" w:rsidRDefault="00277CCE" w:rsidP="00ED197D">
            <w:pPr>
              <w:tabs>
                <w:tab w:val="center" w:pos="2146"/>
              </w:tabs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Dioecious</w:t>
            </w:r>
          </w:p>
        </w:tc>
        <w:tc>
          <w:tcPr>
            <w:tcW w:w="6894" w:type="dxa"/>
          </w:tcPr>
          <w:p w14:paraId="154E2BF5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72F925A6" w14:textId="77777777" w:rsidR="00277CCE" w:rsidRDefault="00277CCE" w:rsidP="00ED197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</w:tbl>
    <w:p w14:paraId="688D547C" w14:textId="77777777" w:rsidR="00277CCE" w:rsidRDefault="00277CCE" w:rsidP="00277CCE">
      <w:pPr>
        <w:rPr>
          <w:rStyle w:val="Hyperlink"/>
          <w:rFonts w:ascii="Arial" w:hAnsi="Arial" w:cs="Arial"/>
          <w:color w:val="auto"/>
          <w:u w:val="none"/>
        </w:rPr>
      </w:pPr>
    </w:p>
    <w:p w14:paraId="10EF0EFD" w14:textId="77777777" w:rsidR="00277CCE" w:rsidRPr="00390647" w:rsidRDefault="00277CCE" w:rsidP="00277CCE">
      <w:p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390647">
        <w:rPr>
          <w:rStyle w:val="Hyperlink"/>
          <w:rFonts w:ascii="Arial" w:hAnsi="Arial" w:cs="Arial"/>
          <w:b/>
          <w:bCs/>
          <w:color w:val="auto"/>
          <w:u w:val="none"/>
        </w:rPr>
        <w:t>Define cross pollination:</w:t>
      </w:r>
    </w:p>
    <w:p w14:paraId="3E1EAFA4" w14:textId="77777777" w:rsidR="00277CCE" w:rsidRDefault="00277CCE" w:rsidP="00277CCE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-</w:t>
      </w:r>
    </w:p>
    <w:p w14:paraId="3A44F51B" w14:textId="77777777" w:rsidR="00277CCE" w:rsidRDefault="00277CCE" w:rsidP="00277CCE">
      <w:pPr>
        <w:rPr>
          <w:rStyle w:val="Hyperlink"/>
          <w:rFonts w:ascii="Arial" w:hAnsi="Arial" w:cs="Arial"/>
          <w:color w:val="auto"/>
          <w:u w:val="none"/>
        </w:rPr>
      </w:pPr>
    </w:p>
    <w:p w14:paraId="027BCE13" w14:textId="77777777" w:rsidR="00277CCE" w:rsidRPr="00390647" w:rsidRDefault="00277CCE" w:rsidP="00277CCE">
      <w:pPr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390647">
        <w:rPr>
          <w:rStyle w:val="Hyperlink"/>
          <w:rFonts w:ascii="Arial" w:hAnsi="Arial" w:cs="Arial"/>
          <w:b/>
          <w:bCs/>
          <w:color w:val="auto"/>
          <w:u w:val="none"/>
        </w:rPr>
        <w:t>Define self-pollination:</w:t>
      </w:r>
    </w:p>
    <w:p w14:paraId="629D6A65" w14:textId="77777777" w:rsidR="00277CCE" w:rsidRDefault="00277CCE" w:rsidP="00277CCE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-</w:t>
      </w:r>
    </w:p>
    <w:p w14:paraId="4C078713" w14:textId="77777777" w:rsidR="00277CCE" w:rsidRPr="00782C4F" w:rsidRDefault="00277CCE" w:rsidP="00277CCE">
      <w:pPr>
        <w:rPr>
          <w:rStyle w:val="Hyperlink"/>
          <w:rFonts w:ascii="Arial" w:hAnsi="Arial" w:cs="Arial"/>
          <w:color w:val="auto"/>
          <w:u w:val="none"/>
        </w:rPr>
      </w:pPr>
    </w:p>
    <w:p w14:paraId="57D5C156" w14:textId="77777777" w:rsidR="00277CCE" w:rsidRPr="00033489" w:rsidRDefault="00277CCE" w:rsidP="00277CCE">
      <w:pPr>
        <w:spacing w:after="160" w:line="259" w:lineRule="auto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033489">
        <w:rPr>
          <w:rStyle w:val="Hyperlink"/>
          <w:rFonts w:ascii="Arial" w:hAnsi="Arial" w:cs="Arial"/>
          <w:b/>
          <w:bCs/>
          <w:color w:val="auto"/>
          <w:u w:val="none"/>
        </w:rPr>
        <w:lastRenderedPageBreak/>
        <w:t xml:space="preserve">Explain how the flower can adapt to encourage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cross</w:t>
      </w:r>
      <w:r w:rsidRPr="00033489">
        <w:rPr>
          <w:rStyle w:val="Hyperlink"/>
          <w:rFonts w:ascii="Arial" w:hAnsi="Arial" w:cs="Arial"/>
          <w:b/>
          <w:bCs/>
          <w:color w:val="auto"/>
          <w:u w:val="none"/>
        </w:rPr>
        <w:t>-pollination:</w:t>
      </w:r>
    </w:p>
    <w:p w14:paraId="3E66ED7D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0DB1A7CF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737F6A0B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7A140A86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6DE4B17C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7979D728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52401623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7F9E193F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6F3B9299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5B73FC94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0BADA37E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1F65D791" w14:textId="77777777" w:rsidR="00277CCE" w:rsidRPr="00FB6A81" w:rsidRDefault="00277CCE" w:rsidP="00277CCE">
      <w:pPr>
        <w:spacing w:after="160" w:line="259" w:lineRule="auto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FB6A81">
        <w:rPr>
          <w:rStyle w:val="Hyperlink"/>
          <w:rFonts w:ascii="Arial" w:hAnsi="Arial" w:cs="Arial"/>
          <w:b/>
          <w:bCs/>
          <w:color w:val="auto"/>
          <w:u w:val="none"/>
        </w:rPr>
        <w:t>Complete the following table comparing the differences between insect and wind pollinated plants: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7CCE" w:rsidRPr="00F42E1C" w14:paraId="457F8778" w14:textId="77777777" w:rsidTr="00ED197D">
        <w:tc>
          <w:tcPr>
            <w:tcW w:w="4508" w:type="dxa"/>
          </w:tcPr>
          <w:p w14:paraId="210B9165" w14:textId="77777777" w:rsidR="00277CCE" w:rsidRPr="00F42E1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F42E1C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Insect pollinated plants</w:t>
            </w:r>
          </w:p>
        </w:tc>
        <w:tc>
          <w:tcPr>
            <w:tcW w:w="4508" w:type="dxa"/>
          </w:tcPr>
          <w:p w14:paraId="53D5A09D" w14:textId="77777777" w:rsidR="00277CCE" w:rsidRPr="00F42E1C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F42E1C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Wind pollinated plants</w:t>
            </w:r>
          </w:p>
        </w:tc>
      </w:tr>
      <w:tr w:rsidR="00277CCE" w14:paraId="3271C426" w14:textId="77777777" w:rsidTr="00ED197D">
        <w:tc>
          <w:tcPr>
            <w:tcW w:w="4508" w:type="dxa"/>
          </w:tcPr>
          <w:p w14:paraId="487CD7AA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786A8320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293551D2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508" w:type="dxa"/>
          </w:tcPr>
          <w:p w14:paraId="7D90AE0A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112C0DFE" w14:textId="77777777" w:rsidTr="00ED197D">
        <w:tc>
          <w:tcPr>
            <w:tcW w:w="4508" w:type="dxa"/>
          </w:tcPr>
          <w:p w14:paraId="517EABDD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039410C2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6253A34A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508" w:type="dxa"/>
          </w:tcPr>
          <w:p w14:paraId="3DAC2C4B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74F802CE" w14:textId="77777777" w:rsidTr="00ED197D">
        <w:tc>
          <w:tcPr>
            <w:tcW w:w="4508" w:type="dxa"/>
          </w:tcPr>
          <w:p w14:paraId="62218D75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3C3CA695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7DCF7D3D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508" w:type="dxa"/>
          </w:tcPr>
          <w:p w14:paraId="1C048892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3245FF7F" w14:textId="77777777" w:rsidTr="00ED197D">
        <w:tc>
          <w:tcPr>
            <w:tcW w:w="4508" w:type="dxa"/>
          </w:tcPr>
          <w:p w14:paraId="69909AC2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6B8E037A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42285AF4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508" w:type="dxa"/>
          </w:tcPr>
          <w:p w14:paraId="21361164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0927A967" w14:textId="77777777" w:rsidTr="00ED197D">
        <w:tc>
          <w:tcPr>
            <w:tcW w:w="4508" w:type="dxa"/>
          </w:tcPr>
          <w:p w14:paraId="426780A1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17BE83FF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02DA8982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508" w:type="dxa"/>
          </w:tcPr>
          <w:p w14:paraId="14D9F8BA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00F2A576" w14:textId="77777777" w:rsidTr="00ED197D">
        <w:tc>
          <w:tcPr>
            <w:tcW w:w="4508" w:type="dxa"/>
          </w:tcPr>
          <w:p w14:paraId="519A96E1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329B1400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025B0AD0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508" w:type="dxa"/>
          </w:tcPr>
          <w:p w14:paraId="79BA739F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53D23FE3" w14:textId="77777777" w:rsidTr="00ED197D">
        <w:tc>
          <w:tcPr>
            <w:tcW w:w="4508" w:type="dxa"/>
          </w:tcPr>
          <w:p w14:paraId="77C24C4C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73F5F4CC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3DBD1EC9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508" w:type="dxa"/>
          </w:tcPr>
          <w:p w14:paraId="1B52D56C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77CCE" w14:paraId="3015D837" w14:textId="77777777" w:rsidTr="00ED197D">
        <w:tc>
          <w:tcPr>
            <w:tcW w:w="4508" w:type="dxa"/>
          </w:tcPr>
          <w:p w14:paraId="43E9D562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7CABFC58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6CFCC3D0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508" w:type="dxa"/>
          </w:tcPr>
          <w:p w14:paraId="37F0E88A" w14:textId="77777777" w:rsidR="00277CCE" w:rsidRDefault="00277CCE" w:rsidP="00ED197D">
            <w:pPr>
              <w:spacing w:after="160" w:line="259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</w:tbl>
    <w:p w14:paraId="511486E7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1B882C5A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</w:p>
    <w:p w14:paraId="521A49C4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br w:type="page"/>
      </w:r>
    </w:p>
    <w:p w14:paraId="558CD292" w14:textId="77777777" w:rsidR="00277CCE" w:rsidRPr="00553013" w:rsidRDefault="00277CCE" w:rsidP="00277CCE">
      <w:pPr>
        <w:spacing w:after="160" w:line="259" w:lineRule="auto"/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553013">
        <w:rPr>
          <w:rFonts w:ascii="Arial" w:hAnsi="Arial" w:cs="Arial"/>
          <w:b/>
          <w:bCs/>
          <w:color w:val="008080"/>
          <w:sz w:val="28"/>
          <w:szCs w:val="28"/>
        </w:rPr>
        <w:lastRenderedPageBreak/>
        <w:t xml:space="preserve">Topic </w:t>
      </w:r>
      <w:r>
        <w:rPr>
          <w:rFonts w:ascii="Arial" w:hAnsi="Arial" w:cs="Arial"/>
          <w:b/>
          <w:bCs/>
          <w:color w:val="008080"/>
          <w:sz w:val="28"/>
          <w:szCs w:val="28"/>
        </w:rPr>
        <w:t>1: Plant Science II</w:t>
      </w:r>
    </w:p>
    <w:p w14:paraId="16771A3C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p w14:paraId="7236388D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277CCE" w:rsidRPr="00124570" w14:paraId="602B554B" w14:textId="77777777" w:rsidTr="00ED197D">
        <w:trPr>
          <w:trHeight w:val="691"/>
        </w:trPr>
        <w:tc>
          <w:tcPr>
            <w:tcW w:w="9072" w:type="dxa"/>
            <w:gridSpan w:val="2"/>
            <w:shd w:val="clear" w:color="auto" w:fill="006666"/>
          </w:tcPr>
          <w:p w14:paraId="25246160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FB865EE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 xml:space="preserve">Element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5: Seed Adaptations</w:t>
            </w:r>
          </w:p>
        </w:tc>
      </w:tr>
      <w:tr w:rsidR="00277CCE" w:rsidRPr="00124570" w14:paraId="1439D4BC" w14:textId="77777777" w:rsidTr="00ED197D">
        <w:trPr>
          <w:trHeight w:val="230"/>
        </w:trPr>
        <w:tc>
          <w:tcPr>
            <w:tcW w:w="4536" w:type="dxa"/>
            <w:shd w:val="clear" w:color="auto" w:fill="006666"/>
          </w:tcPr>
          <w:p w14:paraId="79740592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73069E62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AO1: Knowledge</w:t>
            </w:r>
          </w:p>
        </w:tc>
        <w:tc>
          <w:tcPr>
            <w:tcW w:w="4536" w:type="dxa"/>
            <w:shd w:val="clear" w:color="auto" w:fill="006666"/>
          </w:tcPr>
          <w:p w14:paraId="5FF7089D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23126859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AO2: Application</w:t>
            </w:r>
          </w:p>
        </w:tc>
      </w:tr>
      <w:tr w:rsidR="00277CCE" w:rsidRPr="00124570" w14:paraId="292983B4" w14:textId="77777777" w:rsidTr="00ED197D">
        <w:trPr>
          <w:trHeight w:val="2178"/>
        </w:trPr>
        <w:tc>
          <w:tcPr>
            <w:tcW w:w="4536" w:type="dxa"/>
          </w:tcPr>
          <w:p w14:paraId="09A2DED5" w14:textId="77777777" w:rsidR="00277CCE" w:rsidRPr="00782A75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Seed adaptations, to include:</w:t>
            </w:r>
          </w:p>
          <w:p w14:paraId="484B3D23" w14:textId="77777777" w:rsidR="00277CCE" w:rsidRDefault="00277CCE" w:rsidP="00ED19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 of seed produced</w:t>
            </w:r>
          </w:p>
          <w:p w14:paraId="0975448E" w14:textId="77777777" w:rsidR="00277CCE" w:rsidRDefault="00277CCE" w:rsidP="00ED19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Dispersal mechanism</w:t>
            </w:r>
          </w:p>
          <w:p w14:paraId="72D3B115" w14:textId="77777777" w:rsidR="00277CCE" w:rsidRDefault="00277CCE" w:rsidP="00ED19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Dormancy mechanisms</w:t>
            </w:r>
          </w:p>
          <w:p w14:paraId="3E3D66FE" w14:textId="77777777" w:rsidR="00277CCE" w:rsidRDefault="00277CCE" w:rsidP="00ED19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Seed coats</w:t>
            </w:r>
          </w:p>
          <w:p w14:paraId="54A4FB8F" w14:textId="77777777" w:rsidR="00277CCE" w:rsidRDefault="00277CCE" w:rsidP="00ED19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Storage of fats and oils</w:t>
            </w:r>
          </w:p>
          <w:p w14:paraId="58537C42" w14:textId="77777777" w:rsidR="00277CCE" w:rsidRDefault="00277CCE" w:rsidP="00ED19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Orthodox</w:t>
            </w:r>
          </w:p>
          <w:p w14:paraId="15D2CB9E" w14:textId="77777777" w:rsidR="00277CCE" w:rsidRDefault="009430F1" w:rsidP="00ED19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277CCE">
              <w:rPr>
                <w:rFonts w:ascii="Arial" w:hAnsi="Arial" w:cs="Arial"/>
              </w:rPr>
              <w:t>ecalcitrant</w:t>
            </w:r>
          </w:p>
          <w:p w14:paraId="52DA257E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 w:right="164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15DD3C5A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Advantages of seed adaptations for plant dispersal (geographic and in time)</w:t>
            </w:r>
          </w:p>
          <w:p w14:paraId="6360F98C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benefits of seed adaptations for germination, to include:</w:t>
            </w:r>
          </w:p>
          <w:p w14:paraId="1A525A2F" w14:textId="77777777" w:rsidR="00277CCE" w:rsidRDefault="00277CCE" w:rsidP="00277C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</w:t>
            </w:r>
          </w:p>
          <w:p w14:paraId="645A8D3F" w14:textId="77777777" w:rsidR="00277CCE" w:rsidRDefault="00277CCE" w:rsidP="00277C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Moisture</w:t>
            </w:r>
          </w:p>
          <w:p w14:paraId="00E9915E" w14:textId="77777777" w:rsidR="00277CCE" w:rsidRDefault="00277CCE" w:rsidP="00277C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</w:t>
            </w:r>
          </w:p>
          <w:p w14:paraId="1B7A70B5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Techniques to overcome dormancy in horticultural situations, to include:</w:t>
            </w:r>
          </w:p>
          <w:p w14:paraId="43429404" w14:textId="77777777" w:rsidR="00277CCE" w:rsidRDefault="00277CCE" w:rsidP="00277C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</w:t>
            </w:r>
          </w:p>
          <w:p w14:paraId="6C352EA3" w14:textId="77777777" w:rsidR="00277CCE" w:rsidRDefault="00277CCE" w:rsidP="00277C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Scarification</w:t>
            </w:r>
          </w:p>
          <w:p w14:paraId="4F4B08D1" w14:textId="77777777" w:rsidR="00277CCE" w:rsidRPr="002260E8" w:rsidRDefault="00277CCE" w:rsidP="00277C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Stratification</w:t>
            </w:r>
          </w:p>
          <w:p w14:paraId="0C9E1F75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before="182" w:after="0" w:line="240" w:lineRule="auto"/>
              <w:ind w:left="108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38AE4CB5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11C19E10" w14:textId="77777777" w:rsidR="00277CCE" w:rsidRPr="00BF6302" w:rsidRDefault="00277CCE" w:rsidP="00277CCE">
      <w:pPr>
        <w:rPr>
          <w:rFonts w:ascii="Arial" w:hAnsi="Arial" w:cs="Arial"/>
          <w:b/>
          <w:bCs/>
        </w:rPr>
      </w:pPr>
      <w:r w:rsidRPr="00BF6302"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</w:rPr>
        <w:t>ate the purpose of seeds:</w:t>
      </w:r>
    </w:p>
    <w:p w14:paraId="4BD98B47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73C0F6DC" w14:textId="77777777" w:rsidR="00277CCE" w:rsidRPr="000F2464" w:rsidRDefault="00277CCE" w:rsidP="00277CCE">
      <w:pPr>
        <w:rPr>
          <w:rFonts w:ascii="Arial" w:hAnsi="Arial" w:cs="Arial"/>
        </w:rPr>
      </w:pPr>
    </w:p>
    <w:p w14:paraId="4CCB4E7B" w14:textId="77777777" w:rsidR="00277CCE" w:rsidRPr="00BF6302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Explain why some plants produce large seeds and some produce tiny seeds</w:t>
      </w:r>
      <w:r w:rsidRPr="00BF6302">
        <w:rPr>
          <w:rFonts w:ascii="Arial" w:hAnsi="Arial" w:cs="Arial"/>
          <w:b/>
          <w:bCs/>
        </w:rPr>
        <w:t>:</w:t>
      </w:r>
    </w:p>
    <w:p w14:paraId="2E8EA890" w14:textId="77777777" w:rsidR="00277CCE" w:rsidRDefault="00277CCE" w:rsidP="00277CCE">
      <w:pPr>
        <w:rPr>
          <w:rFonts w:ascii="Arial" w:hAnsi="Arial" w:cs="Arial"/>
        </w:rPr>
      </w:pPr>
    </w:p>
    <w:p w14:paraId="31E57B06" w14:textId="77777777" w:rsidR="00277CCE" w:rsidRDefault="00277CCE" w:rsidP="00277CCE">
      <w:pPr>
        <w:rPr>
          <w:rFonts w:ascii="Arial" w:hAnsi="Arial" w:cs="Arial"/>
        </w:rPr>
      </w:pPr>
    </w:p>
    <w:p w14:paraId="4BAD5F6F" w14:textId="77777777" w:rsidR="00277CCE" w:rsidRDefault="00277CCE" w:rsidP="00277CCE">
      <w:pPr>
        <w:rPr>
          <w:rFonts w:ascii="Arial" w:hAnsi="Arial" w:cs="Arial"/>
        </w:rPr>
      </w:pPr>
    </w:p>
    <w:p w14:paraId="5532FF63" w14:textId="77777777" w:rsidR="00277CCE" w:rsidRDefault="00277CCE" w:rsidP="00277CCE">
      <w:pPr>
        <w:rPr>
          <w:rFonts w:ascii="Arial" w:hAnsi="Arial" w:cs="Arial"/>
        </w:rPr>
      </w:pPr>
    </w:p>
    <w:p w14:paraId="207C5F8B" w14:textId="77777777" w:rsidR="00277CCE" w:rsidRPr="000F2464" w:rsidRDefault="00277CCE" w:rsidP="00277CCE">
      <w:pPr>
        <w:rPr>
          <w:rFonts w:ascii="Arial" w:hAnsi="Arial" w:cs="Arial"/>
        </w:rPr>
      </w:pPr>
    </w:p>
    <w:p w14:paraId="5E6A2485" w14:textId="77777777" w:rsidR="009430F1" w:rsidRDefault="009430F1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07F808" w14:textId="77777777" w:rsidR="00277CCE" w:rsidRPr="00BF6302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Describe the different dispersal mechanisms, using a named plant example for each</w:t>
      </w:r>
      <w:r w:rsidRPr="00BF6302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2784"/>
      </w:tblGrid>
      <w:tr w:rsidR="00277CCE" w:rsidRPr="00784367" w14:paraId="440C189F" w14:textId="77777777" w:rsidTr="00ED197D">
        <w:tc>
          <w:tcPr>
            <w:tcW w:w="2263" w:type="dxa"/>
          </w:tcPr>
          <w:p w14:paraId="31C30C18" w14:textId="77777777" w:rsidR="00277CCE" w:rsidRPr="00784367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784367">
              <w:rPr>
                <w:rFonts w:ascii="Arial" w:hAnsi="Arial" w:cs="Arial"/>
                <w:b/>
                <w:bCs/>
              </w:rPr>
              <w:t>Dispersal mechanism</w:t>
            </w:r>
          </w:p>
        </w:tc>
        <w:tc>
          <w:tcPr>
            <w:tcW w:w="3969" w:type="dxa"/>
          </w:tcPr>
          <w:p w14:paraId="22B3CF9C" w14:textId="77777777" w:rsidR="00277CCE" w:rsidRPr="00784367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78436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784" w:type="dxa"/>
          </w:tcPr>
          <w:p w14:paraId="673053CF" w14:textId="77777777" w:rsidR="00277CCE" w:rsidRPr="00784367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784367">
              <w:rPr>
                <w:rFonts w:ascii="Arial" w:hAnsi="Arial" w:cs="Arial"/>
                <w:b/>
                <w:bCs/>
              </w:rPr>
              <w:t>Plant example</w:t>
            </w:r>
          </w:p>
        </w:tc>
      </w:tr>
      <w:tr w:rsidR="00277CCE" w14:paraId="6D33E586" w14:textId="77777777" w:rsidTr="00ED197D">
        <w:tc>
          <w:tcPr>
            <w:tcW w:w="2263" w:type="dxa"/>
          </w:tcPr>
          <w:p w14:paraId="1F195F3C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Released into the wind</w:t>
            </w:r>
          </w:p>
        </w:tc>
        <w:tc>
          <w:tcPr>
            <w:tcW w:w="3969" w:type="dxa"/>
          </w:tcPr>
          <w:p w14:paraId="2B67419D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34CDC15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26A3E660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14:paraId="78C9B50E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482D7B1E" w14:textId="77777777" w:rsidTr="00ED197D">
        <w:tc>
          <w:tcPr>
            <w:tcW w:w="2263" w:type="dxa"/>
          </w:tcPr>
          <w:p w14:paraId="7AF9473A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Explosive mechanism</w:t>
            </w:r>
          </w:p>
        </w:tc>
        <w:tc>
          <w:tcPr>
            <w:tcW w:w="3969" w:type="dxa"/>
          </w:tcPr>
          <w:p w14:paraId="482E7E85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AB8974C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5691166D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14:paraId="171628F2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271AF035" w14:textId="77777777" w:rsidTr="00ED197D">
        <w:tc>
          <w:tcPr>
            <w:tcW w:w="2263" w:type="dxa"/>
          </w:tcPr>
          <w:p w14:paraId="13D91860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Twist &amp; split</w:t>
            </w:r>
          </w:p>
        </w:tc>
        <w:tc>
          <w:tcPr>
            <w:tcW w:w="3969" w:type="dxa"/>
          </w:tcPr>
          <w:p w14:paraId="0A88D2A0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E04FCFF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06A974E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14:paraId="743B6EEA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207E2D1A" w14:textId="77777777" w:rsidTr="00ED197D">
        <w:tc>
          <w:tcPr>
            <w:tcW w:w="2263" w:type="dxa"/>
          </w:tcPr>
          <w:p w14:paraId="4F7DFBFE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Transported by animals</w:t>
            </w:r>
          </w:p>
        </w:tc>
        <w:tc>
          <w:tcPr>
            <w:tcW w:w="3969" w:type="dxa"/>
          </w:tcPr>
          <w:p w14:paraId="2F3917D7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C546168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C29A581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14:paraId="34BF0DB8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77B435B3" w14:textId="77777777" w:rsidTr="00ED197D">
        <w:tc>
          <w:tcPr>
            <w:tcW w:w="2263" w:type="dxa"/>
          </w:tcPr>
          <w:p w14:paraId="23950F72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Float away on water</w:t>
            </w:r>
          </w:p>
        </w:tc>
        <w:tc>
          <w:tcPr>
            <w:tcW w:w="3969" w:type="dxa"/>
          </w:tcPr>
          <w:p w14:paraId="287E4974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FD4B418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E0DC519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14:paraId="214F3BC2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6592C966" w14:textId="77777777" w:rsidTr="00ED197D">
        <w:tc>
          <w:tcPr>
            <w:tcW w:w="2263" w:type="dxa"/>
          </w:tcPr>
          <w:p w14:paraId="577D0505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Eaten by birds/mammals</w:t>
            </w:r>
          </w:p>
        </w:tc>
        <w:tc>
          <w:tcPr>
            <w:tcW w:w="3969" w:type="dxa"/>
          </w:tcPr>
          <w:p w14:paraId="7236675B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2C280665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68A1FBE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14:paraId="4BF087B3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</w:tbl>
    <w:p w14:paraId="4B45330F" w14:textId="77777777" w:rsidR="00277CCE" w:rsidRDefault="00277CCE" w:rsidP="00277CCE">
      <w:pPr>
        <w:rPr>
          <w:rFonts w:ascii="Arial" w:hAnsi="Arial" w:cs="Arial"/>
        </w:rPr>
      </w:pPr>
    </w:p>
    <w:p w14:paraId="38C49A98" w14:textId="77777777" w:rsidR="00277CCE" w:rsidRPr="000F2464" w:rsidRDefault="00277CCE" w:rsidP="00277CCE">
      <w:pPr>
        <w:rPr>
          <w:rFonts w:ascii="Arial" w:hAnsi="Arial" w:cs="Arial"/>
        </w:rPr>
      </w:pPr>
    </w:p>
    <w:p w14:paraId="696B9262" w14:textId="77777777" w:rsidR="00277CCE" w:rsidRPr="00BF6302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 what a viable seed needs to be able to germinate</w:t>
      </w:r>
      <w:r w:rsidRPr="00BF6302">
        <w:rPr>
          <w:rFonts w:ascii="Arial" w:hAnsi="Arial" w:cs="Arial"/>
          <w:b/>
          <w:bCs/>
        </w:rPr>
        <w:t>:</w:t>
      </w:r>
    </w:p>
    <w:p w14:paraId="5EDB9949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29945DA3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3BD90112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F0AD4A0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2D8BC3BC" w14:textId="77777777" w:rsidR="009430F1" w:rsidRDefault="009430F1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E0D351" w14:textId="77777777" w:rsidR="00277CCE" w:rsidRPr="008464D2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Describe dormancy:</w:t>
      </w:r>
    </w:p>
    <w:p w14:paraId="7D17CA53" w14:textId="77777777" w:rsidR="00277CCE" w:rsidRDefault="00277CCE" w:rsidP="00277CCE">
      <w:pPr>
        <w:rPr>
          <w:rFonts w:ascii="Arial" w:hAnsi="Arial" w:cs="Arial"/>
        </w:rPr>
      </w:pPr>
    </w:p>
    <w:p w14:paraId="14B9D4AE" w14:textId="77777777" w:rsidR="00277CCE" w:rsidRDefault="00277CCE" w:rsidP="00277CCE">
      <w:pPr>
        <w:rPr>
          <w:rFonts w:ascii="Arial" w:hAnsi="Arial" w:cs="Arial"/>
        </w:rPr>
      </w:pPr>
    </w:p>
    <w:p w14:paraId="3820DADF" w14:textId="77777777" w:rsidR="00277CCE" w:rsidRPr="000F2464" w:rsidRDefault="00277CCE" w:rsidP="00277CCE">
      <w:pPr>
        <w:rPr>
          <w:rFonts w:ascii="Arial" w:hAnsi="Arial" w:cs="Arial"/>
        </w:rPr>
      </w:pPr>
    </w:p>
    <w:p w14:paraId="5F7977AC" w14:textId="77777777" w:rsidR="00277CCE" w:rsidRPr="008464D2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 four ways that dormancy is imposed on seeds</w:t>
      </w:r>
      <w:r w:rsidRPr="008464D2">
        <w:rPr>
          <w:rFonts w:ascii="Arial" w:hAnsi="Arial" w:cs="Arial"/>
          <w:b/>
          <w:bCs/>
        </w:rPr>
        <w:t>:</w:t>
      </w:r>
    </w:p>
    <w:p w14:paraId="51F0F972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249E5CD6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6A5C5016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72794DBB" w14:textId="77777777" w:rsidR="00277CCE" w:rsidRPr="000F2464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32A7F4CC" w14:textId="77777777" w:rsidR="00277CCE" w:rsidRPr="008464D2" w:rsidRDefault="00277CCE" w:rsidP="00277CCE">
      <w:pPr>
        <w:rPr>
          <w:rFonts w:ascii="Arial" w:hAnsi="Arial" w:cs="Arial"/>
          <w:b/>
          <w:bCs/>
        </w:rPr>
      </w:pPr>
      <w:r w:rsidRPr="008464D2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three ways of overcoming dormancy?</w:t>
      </w:r>
    </w:p>
    <w:p w14:paraId="7067054E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</w:p>
    <w:p w14:paraId="3B438150" w14:textId="77777777" w:rsidR="00277CCE" w:rsidRDefault="00277CCE" w:rsidP="00277CCE">
      <w:pPr>
        <w:rPr>
          <w:rFonts w:ascii="Arial" w:hAnsi="Arial" w:cs="Arial"/>
        </w:rPr>
      </w:pPr>
    </w:p>
    <w:p w14:paraId="27C4BD32" w14:textId="77777777" w:rsidR="00277CCE" w:rsidRDefault="00277CCE" w:rsidP="00277CCE">
      <w:pPr>
        <w:rPr>
          <w:rFonts w:ascii="Arial" w:hAnsi="Arial" w:cs="Arial"/>
        </w:rPr>
      </w:pPr>
    </w:p>
    <w:p w14:paraId="419AE68E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6E8BA2AF" w14:textId="77777777" w:rsidR="00277CCE" w:rsidRDefault="00277CCE" w:rsidP="00277CCE">
      <w:pPr>
        <w:rPr>
          <w:rFonts w:ascii="Arial" w:hAnsi="Arial" w:cs="Arial"/>
        </w:rPr>
      </w:pPr>
    </w:p>
    <w:p w14:paraId="7DED1040" w14:textId="77777777" w:rsidR="00277CCE" w:rsidRDefault="00277CCE" w:rsidP="00277CCE">
      <w:pPr>
        <w:rPr>
          <w:rFonts w:ascii="Arial" w:hAnsi="Arial" w:cs="Arial"/>
        </w:rPr>
      </w:pPr>
    </w:p>
    <w:p w14:paraId="0A95710C" w14:textId="77777777" w:rsidR="00277CCE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221E8E56" w14:textId="77777777" w:rsidR="00277CCE" w:rsidRDefault="00277CCE" w:rsidP="00277CCE">
      <w:pPr>
        <w:rPr>
          <w:rFonts w:ascii="Arial" w:hAnsi="Arial" w:cs="Arial"/>
        </w:rPr>
      </w:pPr>
    </w:p>
    <w:p w14:paraId="09473CD5" w14:textId="77777777" w:rsidR="00277CCE" w:rsidRPr="000F2464" w:rsidRDefault="00277CCE" w:rsidP="00277CCE">
      <w:pPr>
        <w:rPr>
          <w:rFonts w:ascii="Arial" w:hAnsi="Arial" w:cs="Arial"/>
        </w:rPr>
      </w:pPr>
    </w:p>
    <w:p w14:paraId="0CF564B7" w14:textId="77777777" w:rsidR="00277CCE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Explain how to store both orthodox and recalcitrant seeds:</w:t>
      </w:r>
    </w:p>
    <w:p w14:paraId="3D256FD6" w14:textId="77777777" w:rsidR="00277CCE" w:rsidRPr="00B345CA" w:rsidRDefault="00277CCE" w:rsidP="00277CCE">
      <w:pPr>
        <w:rPr>
          <w:rFonts w:ascii="Arial" w:hAnsi="Arial" w:cs="Arial"/>
        </w:rPr>
      </w:pPr>
      <w:r w:rsidRPr="00B345CA">
        <w:rPr>
          <w:rFonts w:ascii="Arial" w:hAnsi="Arial" w:cs="Arial"/>
        </w:rPr>
        <w:t>1. Orthodox</w:t>
      </w:r>
      <w:r>
        <w:rPr>
          <w:rFonts w:ascii="Arial" w:hAnsi="Arial" w:cs="Arial"/>
        </w:rPr>
        <w:t>:</w:t>
      </w:r>
    </w:p>
    <w:p w14:paraId="604036C9" w14:textId="77777777" w:rsidR="00277CCE" w:rsidRDefault="00277CCE" w:rsidP="00277CCE">
      <w:pPr>
        <w:rPr>
          <w:rFonts w:ascii="Arial" w:hAnsi="Arial" w:cs="Arial"/>
        </w:rPr>
      </w:pPr>
    </w:p>
    <w:p w14:paraId="1A82B941" w14:textId="77777777" w:rsidR="00277CCE" w:rsidRDefault="00277CCE" w:rsidP="00277CCE">
      <w:pPr>
        <w:rPr>
          <w:rFonts w:ascii="Arial" w:hAnsi="Arial" w:cs="Arial"/>
        </w:rPr>
      </w:pPr>
    </w:p>
    <w:p w14:paraId="2409AC3C" w14:textId="77777777" w:rsidR="00277CCE" w:rsidRDefault="00277CCE" w:rsidP="00277CCE">
      <w:pPr>
        <w:rPr>
          <w:rFonts w:ascii="Arial" w:hAnsi="Arial" w:cs="Arial"/>
        </w:rPr>
      </w:pPr>
    </w:p>
    <w:p w14:paraId="2221476D" w14:textId="77777777" w:rsidR="00277CCE" w:rsidRPr="000F2464" w:rsidRDefault="00277CCE" w:rsidP="00277CCE">
      <w:pPr>
        <w:rPr>
          <w:rFonts w:ascii="Arial" w:hAnsi="Arial" w:cs="Arial"/>
        </w:rPr>
      </w:pPr>
      <w:r>
        <w:rPr>
          <w:rFonts w:ascii="Arial" w:hAnsi="Arial" w:cs="Arial"/>
        </w:rPr>
        <w:t>2. Recalcitrant:</w:t>
      </w:r>
    </w:p>
    <w:p w14:paraId="71BDDAF7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1B8622AE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03ED24E3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3BACCA5E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6EDC50F0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1519EA65" w14:textId="77777777" w:rsidR="00277CCE" w:rsidRDefault="00277CCE" w:rsidP="00277CCE">
      <w:pPr>
        <w:spacing w:after="160" w:line="259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br w:type="page"/>
      </w:r>
    </w:p>
    <w:p w14:paraId="1E41EB0D" w14:textId="77777777" w:rsidR="00277CCE" w:rsidRPr="00553013" w:rsidRDefault="00277CCE" w:rsidP="00277CCE">
      <w:pPr>
        <w:spacing w:after="160" w:line="259" w:lineRule="auto"/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553013">
        <w:rPr>
          <w:rFonts w:ascii="Arial" w:hAnsi="Arial" w:cs="Arial"/>
          <w:b/>
          <w:bCs/>
          <w:color w:val="008080"/>
          <w:sz w:val="28"/>
          <w:szCs w:val="28"/>
        </w:rPr>
        <w:lastRenderedPageBreak/>
        <w:t xml:space="preserve">Topic </w:t>
      </w:r>
      <w:r>
        <w:rPr>
          <w:rFonts w:ascii="Arial" w:hAnsi="Arial" w:cs="Arial"/>
          <w:b/>
          <w:bCs/>
          <w:color w:val="008080"/>
          <w:sz w:val="28"/>
          <w:szCs w:val="28"/>
        </w:rPr>
        <w:t>1: Plant Science II</w:t>
      </w:r>
    </w:p>
    <w:p w14:paraId="61E31AB3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p w14:paraId="60844215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b/>
          <w:bCs/>
          <w:color w:val="0033CC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277CCE" w:rsidRPr="00124570" w14:paraId="57F4853C" w14:textId="77777777" w:rsidTr="00ED197D">
        <w:trPr>
          <w:trHeight w:val="691"/>
        </w:trPr>
        <w:tc>
          <w:tcPr>
            <w:tcW w:w="9072" w:type="dxa"/>
            <w:gridSpan w:val="2"/>
            <w:shd w:val="clear" w:color="auto" w:fill="006666"/>
          </w:tcPr>
          <w:p w14:paraId="4CE7FF89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B4317C9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 xml:space="preserve">Element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6: Growth habit adaptations</w:t>
            </w:r>
          </w:p>
        </w:tc>
      </w:tr>
      <w:tr w:rsidR="00277CCE" w:rsidRPr="00124570" w14:paraId="002B28C4" w14:textId="77777777" w:rsidTr="00ED197D">
        <w:trPr>
          <w:trHeight w:val="230"/>
        </w:trPr>
        <w:tc>
          <w:tcPr>
            <w:tcW w:w="4536" w:type="dxa"/>
            <w:shd w:val="clear" w:color="auto" w:fill="006666"/>
          </w:tcPr>
          <w:p w14:paraId="5AA83B84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0300264D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AO1: Knowledge</w:t>
            </w:r>
          </w:p>
        </w:tc>
        <w:tc>
          <w:tcPr>
            <w:tcW w:w="4536" w:type="dxa"/>
            <w:shd w:val="clear" w:color="auto" w:fill="006666"/>
          </w:tcPr>
          <w:p w14:paraId="37CA084D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</w:pPr>
          </w:p>
          <w:p w14:paraId="5CAD51E2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457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AO2: Application</w:t>
            </w:r>
          </w:p>
        </w:tc>
      </w:tr>
      <w:tr w:rsidR="00277CCE" w:rsidRPr="00124570" w14:paraId="7B203D53" w14:textId="77777777" w:rsidTr="00ED197D">
        <w:trPr>
          <w:trHeight w:val="2178"/>
        </w:trPr>
        <w:tc>
          <w:tcPr>
            <w:tcW w:w="4536" w:type="dxa"/>
          </w:tcPr>
          <w:p w14:paraId="12C79CA1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Growth habit adaptations, including:</w:t>
            </w:r>
          </w:p>
          <w:p w14:paraId="0ED09386" w14:textId="77777777" w:rsidR="00277CCE" w:rsidRDefault="00277CCE" w:rsidP="00277C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to ground (alpines)</w:t>
            </w:r>
          </w:p>
          <w:p w14:paraId="72B84503" w14:textId="77777777" w:rsidR="00277CCE" w:rsidRDefault="00277CCE" w:rsidP="00277C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Perennial</w:t>
            </w:r>
          </w:p>
          <w:p w14:paraId="223C8579" w14:textId="77777777" w:rsidR="00277CCE" w:rsidRDefault="00277CCE" w:rsidP="00277C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Woody</w:t>
            </w:r>
          </w:p>
          <w:p w14:paraId="06D948E7" w14:textId="77777777" w:rsidR="00277CCE" w:rsidRDefault="00277CCE" w:rsidP="00277C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Evergreen</w:t>
            </w:r>
          </w:p>
          <w:p w14:paraId="58CE8681" w14:textId="77777777" w:rsidR="00277CCE" w:rsidRPr="00C91BDE" w:rsidRDefault="009430F1" w:rsidP="00277C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77CCE">
              <w:rPr>
                <w:rFonts w:ascii="Arial" w:hAnsi="Arial" w:cs="Arial"/>
              </w:rPr>
              <w:t>eciduous</w:t>
            </w:r>
          </w:p>
          <w:p w14:paraId="060AF2BC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after="0" w:line="240" w:lineRule="auto"/>
              <w:ind w:left="107" w:right="164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6D0ED10A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Advantage of growth habit adaptations to the plant, including:</w:t>
            </w:r>
          </w:p>
          <w:p w14:paraId="6C76560E" w14:textId="77777777" w:rsidR="00277CCE" w:rsidRDefault="00784367" w:rsidP="00277C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77CCE">
              <w:rPr>
                <w:rFonts w:ascii="Arial" w:hAnsi="Arial" w:cs="Arial"/>
              </w:rPr>
              <w:t>ptimising microclimates</w:t>
            </w:r>
          </w:p>
          <w:p w14:paraId="12D046CF" w14:textId="77777777" w:rsidR="00277CCE" w:rsidRDefault="00784367" w:rsidP="00277C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77CCE">
              <w:rPr>
                <w:rFonts w:ascii="Arial" w:hAnsi="Arial" w:cs="Arial"/>
              </w:rPr>
              <w:t>urviving adverse winter conditions</w:t>
            </w:r>
          </w:p>
          <w:p w14:paraId="5B392014" w14:textId="77777777" w:rsidR="00277CCE" w:rsidRPr="00C91BDE" w:rsidRDefault="00784367" w:rsidP="00277C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77CCE">
              <w:rPr>
                <w:rFonts w:ascii="Arial" w:hAnsi="Arial" w:cs="Arial"/>
              </w:rPr>
              <w:t>cological services</w:t>
            </w:r>
          </w:p>
          <w:p w14:paraId="399097E7" w14:textId="77777777" w:rsidR="00277CCE" w:rsidRPr="00124570" w:rsidRDefault="00277CCE" w:rsidP="00ED197D">
            <w:pPr>
              <w:widowControl w:val="0"/>
              <w:autoSpaceDE w:val="0"/>
              <w:autoSpaceDN w:val="0"/>
              <w:spacing w:before="182" w:after="0" w:line="240" w:lineRule="auto"/>
              <w:ind w:left="108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1EDD9323" w14:textId="77777777" w:rsidR="00277CCE" w:rsidRDefault="00277CCE" w:rsidP="00277CCE">
      <w:pPr>
        <w:spacing w:after="0" w:line="240" w:lineRule="exact"/>
        <w:rPr>
          <w:rStyle w:val="Hyperlink"/>
          <w:rFonts w:ascii="Arial" w:hAnsi="Arial" w:cs="Arial"/>
          <w:color w:val="auto"/>
          <w:u w:val="none"/>
        </w:rPr>
      </w:pPr>
    </w:p>
    <w:p w14:paraId="35627477" w14:textId="77777777" w:rsidR="00277CCE" w:rsidRPr="00EA1292" w:rsidRDefault="00277CCE" w:rsidP="00277C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Complete the following table, describing the different growth habits and forms, giving a named example for each</w:t>
      </w:r>
      <w:r w:rsidRPr="00EA1292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2358"/>
      </w:tblGrid>
      <w:tr w:rsidR="00277CCE" w:rsidRPr="00784367" w14:paraId="0AD41105" w14:textId="77777777" w:rsidTr="00ED197D">
        <w:tc>
          <w:tcPr>
            <w:tcW w:w="2263" w:type="dxa"/>
          </w:tcPr>
          <w:p w14:paraId="1D1ACF67" w14:textId="77777777" w:rsidR="00277CCE" w:rsidRPr="00784367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784367">
              <w:rPr>
                <w:rFonts w:ascii="Arial" w:hAnsi="Arial" w:cs="Arial"/>
                <w:b/>
                <w:bCs/>
              </w:rPr>
              <w:t>Growth habits and forms</w:t>
            </w:r>
          </w:p>
        </w:tc>
        <w:tc>
          <w:tcPr>
            <w:tcW w:w="4395" w:type="dxa"/>
          </w:tcPr>
          <w:p w14:paraId="2893518D" w14:textId="77777777" w:rsidR="00277CCE" w:rsidRPr="00784367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78436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58" w:type="dxa"/>
          </w:tcPr>
          <w:p w14:paraId="36AC4B5D" w14:textId="77777777" w:rsidR="00277CCE" w:rsidRPr="00784367" w:rsidRDefault="00277CCE" w:rsidP="00ED197D">
            <w:pPr>
              <w:rPr>
                <w:rFonts w:ascii="Arial" w:hAnsi="Arial" w:cs="Arial"/>
                <w:b/>
                <w:bCs/>
              </w:rPr>
            </w:pPr>
            <w:r w:rsidRPr="00784367">
              <w:rPr>
                <w:rFonts w:ascii="Arial" w:hAnsi="Arial" w:cs="Arial"/>
                <w:b/>
                <w:bCs/>
              </w:rPr>
              <w:t>Plant example</w:t>
            </w:r>
          </w:p>
        </w:tc>
      </w:tr>
      <w:tr w:rsidR="00277CCE" w14:paraId="2CEFBA68" w14:textId="77777777" w:rsidTr="00ED197D">
        <w:tc>
          <w:tcPr>
            <w:tcW w:w="2263" w:type="dxa"/>
          </w:tcPr>
          <w:p w14:paraId="049DA551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Ground-hugging forms</w:t>
            </w:r>
          </w:p>
        </w:tc>
        <w:tc>
          <w:tcPr>
            <w:tcW w:w="4395" w:type="dxa"/>
          </w:tcPr>
          <w:p w14:paraId="2EDBC641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0517D6F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145F2A7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37AB6A7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55BDF12B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72D9E9EA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74B79DBA" w14:textId="77777777" w:rsidTr="00ED197D">
        <w:tc>
          <w:tcPr>
            <w:tcW w:w="2263" w:type="dxa"/>
          </w:tcPr>
          <w:p w14:paraId="03CF0020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Dwarf or sub-shrubs</w:t>
            </w:r>
          </w:p>
        </w:tc>
        <w:tc>
          <w:tcPr>
            <w:tcW w:w="4395" w:type="dxa"/>
          </w:tcPr>
          <w:p w14:paraId="37448505" w14:textId="77777777" w:rsidR="00277CCE" w:rsidRDefault="00277CCE" w:rsidP="00ED197D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  <w:p w14:paraId="5AAFEFE6" w14:textId="77777777" w:rsidR="00277CCE" w:rsidRDefault="00277CCE" w:rsidP="00ED197D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  <w:p w14:paraId="2A9337A7" w14:textId="77777777" w:rsidR="00277CCE" w:rsidRDefault="00277CCE" w:rsidP="00ED197D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  <w:p w14:paraId="6CCAC720" w14:textId="77777777" w:rsidR="00277CCE" w:rsidRDefault="00277CCE" w:rsidP="00ED197D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  <w:p w14:paraId="3A45FF13" w14:textId="77777777" w:rsidR="00277CCE" w:rsidRDefault="00277CCE" w:rsidP="00ED197D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2A575DD6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1D2505F3" w14:textId="77777777" w:rsidTr="00ED197D">
        <w:tc>
          <w:tcPr>
            <w:tcW w:w="2263" w:type="dxa"/>
          </w:tcPr>
          <w:p w14:paraId="432AD13F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Ground cover and layering</w:t>
            </w:r>
          </w:p>
        </w:tc>
        <w:tc>
          <w:tcPr>
            <w:tcW w:w="4395" w:type="dxa"/>
          </w:tcPr>
          <w:p w14:paraId="5CAA2E49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7BE7C8A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1BC81B1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27C828B0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4CDA30E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FF535FE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6E2F6E24" w14:textId="77777777" w:rsidTr="00ED197D">
        <w:tc>
          <w:tcPr>
            <w:tcW w:w="2263" w:type="dxa"/>
          </w:tcPr>
          <w:p w14:paraId="3062095B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Herbaceous perennials</w:t>
            </w:r>
          </w:p>
        </w:tc>
        <w:tc>
          <w:tcPr>
            <w:tcW w:w="4395" w:type="dxa"/>
          </w:tcPr>
          <w:p w14:paraId="3C0DA5E0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2A15697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283E55A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9028956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15B6156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9B209D0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578B6512" w14:textId="77777777" w:rsidTr="00ED197D">
        <w:tc>
          <w:tcPr>
            <w:tcW w:w="2263" w:type="dxa"/>
          </w:tcPr>
          <w:p w14:paraId="2CA14567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Seasonal ephemerals</w:t>
            </w:r>
          </w:p>
        </w:tc>
        <w:tc>
          <w:tcPr>
            <w:tcW w:w="4395" w:type="dxa"/>
          </w:tcPr>
          <w:p w14:paraId="41F050AB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B537834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C3732B1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CA074F0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2B2DD59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2E28815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146BADA5" w14:textId="77777777" w:rsidTr="00ED197D">
        <w:tc>
          <w:tcPr>
            <w:tcW w:w="2263" w:type="dxa"/>
          </w:tcPr>
          <w:p w14:paraId="19B13C68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Evergreen perennials</w:t>
            </w:r>
          </w:p>
        </w:tc>
        <w:tc>
          <w:tcPr>
            <w:tcW w:w="4395" w:type="dxa"/>
          </w:tcPr>
          <w:p w14:paraId="3F672597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319FA74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6AA23DC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82E822C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B447DE4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0D9E7E9B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227FD870" w14:textId="77777777" w:rsidTr="00ED197D">
        <w:tc>
          <w:tcPr>
            <w:tcW w:w="2263" w:type="dxa"/>
          </w:tcPr>
          <w:p w14:paraId="01F1424D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perennials</w:t>
            </w:r>
          </w:p>
        </w:tc>
        <w:tc>
          <w:tcPr>
            <w:tcW w:w="4395" w:type="dxa"/>
          </w:tcPr>
          <w:p w14:paraId="1F892FA8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CF615E6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7B30F8B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B680C0E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1A356A5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423FBE99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7842E0FE" w14:textId="77777777" w:rsidTr="00ED197D">
        <w:tc>
          <w:tcPr>
            <w:tcW w:w="2263" w:type="dxa"/>
          </w:tcPr>
          <w:p w14:paraId="1D9F06E6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Deciduous trees</w:t>
            </w:r>
          </w:p>
        </w:tc>
        <w:tc>
          <w:tcPr>
            <w:tcW w:w="4395" w:type="dxa"/>
          </w:tcPr>
          <w:p w14:paraId="78D86098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1FFEAC85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082D2331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6ABBD1B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5829863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3E1CF72A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17F210F9" w14:textId="77777777" w:rsidTr="00ED197D">
        <w:tc>
          <w:tcPr>
            <w:tcW w:w="2263" w:type="dxa"/>
          </w:tcPr>
          <w:p w14:paraId="38BE6F34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Evergreen trees</w:t>
            </w:r>
          </w:p>
        </w:tc>
        <w:tc>
          <w:tcPr>
            <w:tcW w:w="4395" w:type="dxa"/>
          </w:tcPr>
          <w:p w14:paraId="7CBCEC56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6C3A643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ACE3E77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653F4B3F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8369EEE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727BF1A4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51F0BADD" w14:textId="77777777" w:rsidTr="00ED197D">
        <w:tc>
          <w:tcPr>
            <w:tcW w:w="2263" w:type="dxa"/>
          </w:tcPr>
          <w:p w14:paraId="3C81E59E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Shrubs</w:t>
            </w:r>
          </w:p>
        </w:tc>
        <w:tc>
          <w:tcPr>
            <w:tcW w:w="4395" w:type="dxa"/>
          </w:tcPr>
          <w:p w14:paraId="5E52AAF9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247604BA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5EA0071F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C3E08E7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2E85B30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6FF0F0A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  <w:tr w:rsidR="00277CCE" w14:paraId="7111EC12" w14:textId="77777777" w:rsidTr="00ED197D">
        <w:tc>
          <w:tcPr>
            <w:tcW w:w="2263" w:type="dxa"/>
          </w:tcPr>
          <w:p w14:paraId="1B3D8E06" w14:textId="77777777" w:rsidR="00277CCE" w:rsidRDefault="00277CCE" w:rsidP="00ED1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Climbers</w:t>
            </w:r>
          </w:p>
        </w:tc>
        <w:tc>
          <w:tcPr>
            <w:tcW w:w="4395" w:type="dxa"/>
          </w:tcPr>
          <w:p w14:paraId="237E3893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3C4D2250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62A38C4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4CD0B203" w14:textId="77777777" w:rsidR="00277CCE" w:rsidRDefault="00277CCE" w:rsidP="00ED197D">
            <w:pPr>
              <w:rPr>
                <w:rFonts w:ascii="Arial" w:hAnsi="Arial" w:cs="Arial"/>
              </w:rPr>
            </w:pPr>
          </w:p>
          <w:p w14:paraId="7D49EBD6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7E96D47" w14:textId="77777777" w:rsidR="00277CCE" w:rsidRDefault="00277CCE" w:rsidP="00ED197D">
            <w:pPr>
              <w:rPr>
                <w:rFonts w:ascii="Arial" w:hAnsi="Arial" w:cs="Arial"/>
              </w:rPr>
            </w:pPr>
          </w:p>
        </w:tc>
      </w:tr>
    </w:tbl>
    <w:p w14:paraId="579A5FFB" w14:textId="77777777" w:rsidR="00277CCE" w:rsidRDefault="00277CCE" w:rsidP="00277CCE">
      <w:pPr>
        <w:rPr>
          <w:rFonts w:ascii="Arial" w:hAnsi="Arial" w:cs="Arial"/>
        </w:rPr>
      </w:pPr>
    </w:p>
    <w:p w14:paraId="5860FA52" w14:textId="77777777" w:rsidR="00F7594A" w:rsidRDefault="00F7594A"/>
    <w:sectPr w:rsidR="00F7594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9567" w14:textId="77777777" w:rsidR="00270D5B" w:rsidRDefault="00270D5B" w:rsidP="00FC4701">
      <w:pPr>
        <w:spacing w:after="0" w:line="240" w:lineRule="auto"/>
      </w:pPr>
      <w:r>
        <w:separator/>
      </w:r>
    </w:p>
  </w:endnote>
  <w:endnote w:type="continuationSeparator" w:id="0">
    <w:p w14:paraId="1EB024DC" w14:textId="77777777" w:rsidR="00270D5B" w:rsidRDefault="00270D5B" w:rsidP="00FC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08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C6108" w14:textId="77777777" w:rsidR="00FC4701" w:rsidRDefault="00FC47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35703" w14:textId="77777777" w:rsidR="00FC4701" w:rsidRDefault="00FC4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E02E" w14:textId="77777777" w:rsidR="00270D5B" w:rsidRDefault="00270D5B" w:rsidP="00FC4701">
      <w:pPr>
        <w:spacing w:after="0" w:line="240" w:lineRule="auto"/>
      </w:pPr>
      <w:r>
        <w:separator/>
      </w:r>
    </w:p>
  </w:footnote>
  <w:footnote w:type="continuationSeparator" w:id="0">
    <w:p w14:paraId="2C4B3DAB" w14:textId="77777777" w:rsidR="00270D5B" w:rsidRDefault="00270D5B" w:rsidP="00FC4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A68"/>
    <w:multiLevelType w:val="hybridMultilevel"/>
    <w:tmpl w:val="E4CE4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60AA"/>
    <w:multiLevelType w:val="hybridMultilevel"/>
    <w:tmpl w:val="6BCE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2469"/>
    <w:multiLevelType w:val="hybridMultilevel"/>
    <w:tmpl w:val="1F929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471D9"/>
    <w:multiLevelType w:val="hybridMultilevel"/>
    <w:tmpl w:val="A998C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D738B"/>
    <w:multiLevelType w:val="hybridMultilevel"/>
    <w:tmpl w:val="E6A026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8976B6"/>
    <w:multiLevelType w:val="hybridMultilevel"/>
    <w:tmpl w:val="EF88E8B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65B4FD0"/>
    <w:multiLevelType w:val="hybridMultilevel"/>
    <w:tmpl w:val="2442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A5EC8"/>
    <w:multiLevelType w:val="hybridMultilevel"/>
    <w:tmpl w:val="B9FC9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C6A0B"/>
    <w:multiLevelType w:val="hybridMultilevel"/>
    <w:tmpl w:val="E71A96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C55A8B"/>
    <w:multiLevelType w:val="hybridMultilevel"/>
    <w:tmpl w:val="BA48D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09AD"/>
    <w:multiLevelType w:val="hybridMultilevel"/>
    <w:tmpl w:val="ADE6E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2737"/>
    <w:multiLevelType w:val="hybridMultilevel"/>
    <w:tmpl w:val="293E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F7721"/>
    <w:multiLevelType w:val="hybridMultilevel"/>
    <w:tmpl w:val="0CC4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00777">
    <w:abstractNumId w:val="6"/>
  </w:num>
  <w:num w:numId="2" w16cid:durableId="1458766253">
    <w:abstractNumId w:val="7"/>
  </w:num>
  <w:num w:numId="3" w16cid:durableId="113912400">
    <w:abstractNumId w:val="4"/>
  </w:num>
  <w:num w:numId="4" w16cid:durableId="1832406694">
    <w:abstractNumId w:val="3"/>
  </w:num>
  <w:num w:numId="5" w16cid:durableId="2175574">
    <w:abstractNumId w:val="8"/>
  </w:num>
  <w:num w:numId="6" w16cid:durableId="1555584598">
    <w:abstractNumId w:val="11"/>
  </w:num>
  <w:num w:numId="7" w16cid:durableId="2051802448">
    <w:abstractNumId w:val="10"/>
  </w:num>
  <w:num w:numId="8" w16cid:durableId="2098286466">
    <w:abstractNumId w:val="9"/>
  </w:num>
  <w:num w:numId="9" w16cid:durableId="1796750512">
    <w:abstractNumId w:val="5"/>
  </w:num>
  <w:num w:numId="10" w16cid:durableId="1696420777">
    <w:abstractNumId w:val="0"/>
  </w:num>
  <w:num w:numId="11" w16cid:durableId="1079906640">
    <w:abstractNumId w:val="1"/>
  </w:num>
  <w:num w:numId="12" w16cid:durableId="1276325217">
    <w:abstractNumId w:val="2"/>
  </w:num>
  <w:num w:numId="13" w16cid:durableId="318309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CE"/>
    <w:rsid w:val="00270D5B"/>
    <w:rsid w:val="00277CCE"/>
    <w:rsid w:val="00373662"/>
    <w:rsid w:val="006740F7"/>
    <w:rsid w:val="00784367"/>
    <w:rsid w:val="009430F1"/>
    <w:rsid w:val="00F42E1C"/>
    <w:rsid w:val="00F66D5F"/>
    <w:rsid w:val="00F7594A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44F2"/>
  <w15:chartTrackingRefBased/>
  <w15:docId w15:val="{D99DAD8E-C203-40B7-AC98-E90B6E7F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C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C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CCE"/>
  </w:style>
  <w:style w:type="table" w:styleId="TableGrid">
    <w:name w:val="Table Grid"/>
    <w:basedOn w:val="TableNormal"/>
    <w:uiPriority w:val="39"/>
    <w:rsid w:val="0027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CCE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stinhorticultu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21</Pages>
  <Words>999</Words>
  <Characters>5866</Characters>
  <Application>Microsoft Office Word</Application>
  <DocSecurity>0</DocSecurity>
  <Lines>838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Nickson</dc:creator>
  <cp:keywords/>
  <dc:description/>
  <cp:lastModifiedBy>Janet Prescott</cp:lastModifiedBy>
  <cp:revision>7</cp:revision>
  <cp:lastPrinted>2022-12-27T12:28:00Z</cp:lastPrinted>
  <dcterms:created xsi:type="dcterms:W3CDTF">2022-12-27T12:18:00Z</dcterms:created>
  <dcterms:modified xsi:type="dcterms:W3CDTF">2023-01-07T20:22:00Z</dcterms:modified>
</cp:coreProperties>
</file>